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4C" w:rsidRPr="00317A86" w:rsidRDefault="0065514C" w:rsidP="00317A86">
      <w:pPr>
        <w:shd w:val="clear" w:color="auto" w:fill="FFFFFF"/>
        <w:spacing w:after="300" w:line="450" w:lineRule="atLeast"/>
        <w:jc w:val="center"/>
        <w:outlineLvl w:val="0"/>
        <w:rPr>
          <w:rFonts w:ascii="Times New Roman" w:eastAsia="Times New Roman" w:hAnsi="Times New Roman" w:cs="Times New Roman"/>
          <w:b/>
          <w:color w:val="000000" w:themeColor="text1"/>
          <w:kern w:val="36"/>
          <w:sz w:val="28"/>
          <w:szCs w:val="28"/>
        </w:rPr>
      </w:pPr>
      <w:r w:rsidRPr="00317A86">
        <w:rPr>
          <w:rFonts w:ascii="Times New Roman" w:eastAsia="Times New Roman" w:hAnsi="Times New Roman" w:cs="Times New Roman"/>
          <w:b/>
          <w:color w:val="000000" w:themeColor="text1"/>
          <w:kern w:val="36"/>
          <w:sz w:val="28"/>
          <w:szCs w:val="28"/>
        </w:rPr>
        <w:t>Приемы педагогической техники для формирования универсальных учебных действий</w:t>
      </w:r>
    </w:p>
    <w:p w:rsidR="0065514C" w:rsidRPr="00317A86" w:rsidRDefault="0065514C" w:rsidP="0065514C">
      <w:pPr>
        <w:shd w:val="clear" w:color="auto" w:fill="FFFFFF"/>
        <w:spacing w:after="0" w:line="270" w:lineRule="atLeast"/>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i/>
          <w:iCs/>
          <w:color w:val="000000" w:themeColor="text1"/>
          <w:sz w:val="28"/>
          <w:szCs w:val="28"/>
        </w:rPr>
        <w:t xml:space="preserve">Идеальная дидактика — это ее отсутствие. Ученик сам стремится к знаниям так, что ничто не может ему помешать. Пусть гаснет свет — он будет читать при свечах. </w:t>
      </w:r>
      <w:r w:rsidRPr="00317A86">
        <w:rPr>
          <w:rFonts w:ascii="Times New Roman" w:eastAsia="Times New Roman" w:hAnsi="Times New Roman" w:cs="Times New Roman"/>
          <w:i/>
          <w:iCs/>
          <w:color w:val="000000" w:themeColor="text1"/>
          <w:sz w:val="28"/>
          <w:szCs w:val="28"/>
        </w:rPr>
        <w:br/>
      </w:r>
      <w:r w:rsidR="001A4281">
        <w:rPr>
          <w:rFonts w:ascii="Times New Roman" w:eastAsia="Times New Roman" w:hAnsi="Times New Roman" w:cs="Times New Roman"/>
          <w:i/>
          <w:iCs/>
          <w:color w:val="000000" w:themeColor="text1"/>
          <w:sz w:val="28"/>
          <w:szCs w:val="28"/>
        </w:rPr>
        <w:t xml:space="preserve">                                                                                                         </w:t>
      </w:r>
      <w:r w:rsidRPr="00317A86">
        <w:rPr>
          <w:rFonts w:ascii="Times New Roman" w:eastAsia="Times New Roman" w:hAnsi="Times New Roman" w:cs="Times New Roman"/>
          <w:i/>
          <w:iCs/>
          <w:color w:val="000000" w:themeColor="text1"/>
          <w:sz w:val="28"/>
          <w:szCs w:val="28"/>
        </w:rPr>
        <w:t xml:space="preserve">Анатолий </w:t>
      </w:r>
      <w:proofErr w:type="spellStart"/>
      <w:r w:rsidRPr="00317A86">
        <w:rPr>
          <w:rFonts w:ascii="Times New Roman" w:eastAsia="Times New Roman" w:hAnsi="Times New Roman" w:cs="Times New Roman"/>
          <w:i/>
          <w:iCs/>
          <w:color w:val="000000" w:themeColor="text1"/>
          <w:sz w:val="28"/>
          <w:szCs w:val="28"/>
        </w:rPr>
        <w:t>Гин</w:t>
      </w:r>
      <w:proofErr w:type="spellEnd"/>
      <w:proofErr w:type="gramStart"/>
      <w:r w:rsidRPr="00317A86">
        <w:rPr>
          <w:rFonts w:ascii="Times New Roman" w:eastAsia="Times New Roman" w:hAnsi="Times New Roman" w:cs="Times New Roman"/>
          <w:color w:val="000000" w:themeColor="text1"/>
          <w:sz w:val="28"/>
          <w:szCs w:val="28"/>
        </w:rPr>
        <w:t xml:space="preserve">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В</w:t>
      </w:r>
      <w:proofErr w:type="gramEnd"/>
      <w:r w:rsidRPr="00317A86">
        <w:rPr>
          <w:rFonts w:ascii="Times New Roman" w:eastAsia="Times New Roman" w:hAnsi="Times New Roman" w:cs="Times New Roman"/>
          <w:color w:val="000000" w:themeColor="text1"/>
          <w:sz w:val="28"/>
          <w:szCs w:val="28"/>
        </w:rPr>
        <w:t xml:space="preserve"> основе организации учебного процесса в современной массовой школе лежит </w:t>
      </w:r>
      <w:proofErr w:type="spellStart"/>
      <w:r w:rsidRPr="00317A86">
        <w:rPr>
          <w:rFonts w:ascii="Times New Roman" w:eastAsia="Times New Roman" w:hAnsi="Times New Roman" w:cs="Times New Roman"/>
          <w:color w:val="000000" w:themeColor="text1"/>
          <w:sz w:val="28"/>
          <w:szCs w:val="28"/>
        </w:rPr>
        <w:t>деятельностно-компетентностный</w:t>
      </w:r>
      <w:proofErr w:type="spellEnd"/>
      <w:r w:rsidRPr="00317A86">
        <w:rPr>
          <w:rFonts w:ascii="Times New Roman" w:eastAsia="Times New Roman" w:hAnsi="Times New Roman" w:cs="Times New Roman"/>
          <w:color w:val="000000" w:themeColor="text1"/>
          <w:sz w:val="28"/>
          <w:szCs w:val="28"/>
        </w:rPr>
        <w:t xml:space="preserve"> подход, где ключевая фигура — учитель, а главное действующее лицо — ученик. При таком подходе учиться приходится как школьникам, так и педагогам.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Учитель-мастер, виртуоз, как по нотам, играет свой урок, пользуясь своими «секретами» — приемами управления классом, поддержания дисциплины и внимания, эффективной проверки знаний и др. Представлю проверенные на практике приемы педагогической техники, позволяющие связать фрагменты урока в начальной школе в единую сеть, обеспечив его логическую стройность. </w:t>
      </w:r>
      <w:r w:rsidRPr="00317A86">
        <w:rPr>
          <w:rFonts w:ascii="Times New Roman" w:eastAsia="Times New Roman" w:hAnsi="Times New Roman" w:cs="Times New Roman"/>
          <w:color w:val="000000" w:themeColor="text1"/>
          <w:sz w:val="28"/>
          <w:szCs w:val="28"/>
        </w:rPr>
        <w:br/>
        <w:t xml:space="preserve">А. </w:t>
      </w:r>
      <w:proofErr w:type="spellStart"/>
      <w:r w:rsidRPr="00317A86">
        <w:rPr>
          <w:rFonts w:ascii="Times New Roman" w:eastAsia="Times New Roman" w:hAnsi="Times New Roman" w:cs="Times New Roman"/>
          <w:color w:val="000000" w:themeColor="text1"/>
          <w:sz w:val="28"/>
          <w:szCs w:val="28"/>
        </w:rPr>
        <w:t>Гин</w:t>
      </w:r>
      <w:proofErr w:type="spellEnd"/>
      <w:r w:rsidRPr="00317A86">
        <w:rPr>
          <w:rFonts w:ascii="Times New Roman" w:eastAsia="Times New Roman" w:hAnsi="Times New Roman" w:cs="Times New Roman"/>
          <w:color w:val="000000" w:themeColor="text1"/>
          <w:sz w:val="28"/>
          <w:szCs w:val="28"/>
        </w:rPr>
        <w:t xml:space="preserve"> выделяет пять основных принципов педагогической техники. </w:t>
      </w:r>
    </w:p>
    <w:p w:rsidR="0065514C" w:rsidRPr="00317A86" w:rsidRDefault="0065514C" w:rsidP="0065514C">
      <w:pPr>
        <w:numPr>
          <w:ilvl w:val="0"/>
          <w:numId w:val="1"/>
        </w:numPr>
        <w:shd w:val="clear" w:color="auto" w:fill="FFFFFF"/>
        <w:spacing w:after="0" w:line="270" w:lineRule="atLeast"/>
        <w:ind w:left="90"/>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Принцип свободы выбора - в любом обучающем или управляющем действии необходимо предоставлять ученику право выбора, которое всегда уравновешивается осознанной ответственностью за свой выбор. </w:t>
      </w:r>
    </w:p>
    <w:p w:rsidR="0065514C" w:rsidRPr="00317A86" w:rsidRDefault="0065514C" w:rsidP="0065514C">
      <w:pPr>
        <w:numPr>
          <w:ilvl w:val="0"/>
          <w:numId w:val="1"/>
        </w:numPr>
        <w:shd w:val="clear" w:color="auto" w:fill="FFFFFF"/>
        <w:spacing w:after="0" w:line="270" w:lineRule="atLeast"/>
        <w:ind w:left="90"/>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Принцип открытости - не только давать знания, но и показывать их границы, сталкивать ученика с проблемами, решения которых лежат за пределами изучаемого курса. </w:t>
      </w:r>
    </w:p>
    <w:p w:rsidR="0065514C" w:rsidRPr="00317A86" w:rsidRDefault="0065514C" w:rsidP="0065514C">
      <w:pPr>
        <w:numPr>
          <w:ilvl w:val="0"/>
          <w:numId w:val="1"/>
        </w:numPr>
        <w:shd w:val="clear" w:color="auto" w:fill="FFFFFF"/>
        <w:spacing w:after="0" w:line="270" w:lineRule="atLeast"/>
        <w:ind w:left="90"/>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Принцип деятельности - освоение учениками знаний, умений и навыков </w:t>
      </w:r>
      <w:proofErr w:type="spellStart"/>
      <w:r w:rsidRPr="00317A86">
        <w:rPr>
          <w:rFonts w:ascii="Times New Roman" w:eastAsia="Times New Roman" w:hAnsi="Times New Roman" w:cs="Times New Roman"/>
          <w:color w:val="000000" w:themeColor="text1"/>
          <w:sz w:val="28"/>
          <w:szCs w:val="28"/>
        </w:rPr>
        <w:t>преимушественно</w:t>
      </w:r>
      <w:proofErr w:type="spellEnd"/>
      <w:r w:rsidRPr="00317A86">
        <w:rPr>
          <w:rFonts w:ascii="Times New Roman" w:eastAsia="Times New Roman" w:hAnsi="Times New Roman" w:cs="Times New Roman"/>
          <w:color w:val="000000" w:themeColor="text1"/>
          <w:sz w:val="28"/>
          <w:szCs w:val="28"/>
        </w:rPr>
        <w:t xml:space="preserve"> в форме деятельности. </w:t>
      </w:r>
    </w:p>
    <w:p w:rsidR="0065514C" w:rsidRPr="00317A86" w:rsidRDefault="0065514C" w:rsidP="0065514C">
      <w:pPr>
        <w:numPr>
          <w:ilvl w:val="0"/>
          <w:numId w:val="1"/>
        </w:numPr>
        <w:shd w:val="clear" w:color="auto" w:fill="FFFFFF"/>
        <w:spacing w:after="0" w:line="270" w:lineRule="atLeast"/>
        <w:ind w:left="90"/>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Принцип обратной связи - регулярно контролировать процесс обучения с помощью развитой системы приемов обратной связи. </w:t>
      </w:r>
    </w:p>
    <w:p w:rsidR="0065514C" w:rsidRPr="00317A86" w:rsidRDefault="0065514C" w:rsidP="0065514C">
      <w:pPr>
        <w:numPr>
          <w:ilvl w:val="0"/>
          <w:numId w:val="1"/>
        </w:numPr>
        <w:shd w:val="clear" w:color="auto" w:fill="FFFFFF"/>
        <w:spacing w:after="0" w:line="270" w:lineRule="atLeast"/>
        <w:ind w:left="90"/>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Принцип идеальности - максимально использовать возможности, знания, интересы самих учащихся с целью повышения результативности и уменьшения затрат в процессе обучения. </w:t>
      </w:r>
    </w:p>
    <w:p w:rsidR="0065514C" w:rsidRPr="00317A86" w:rsidRDefault="0065514C" w:rsidP="0065514C">
      <w:pPr>
        <w:shd w:val="clear" w:color="auto" w:fill="FFFFFF"/>
        <w:spacing w:after="240" w:line="270" w:lineRule="atLeast"/>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Охарактеризуем основные приемы реализации каждого принципа в начальной школе.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Принцип свободы выбора </w:t>
      </w:r>
    </w:p>
    <w:p w:rsidR="0065514C" w:rsidRPr="00317A86" w:rsidRDefault="0065514C" w:rsidP="0065514C">
      <w:pPr>
        <w:numPr>
          <w:ilvl w:val="0"/>
          <w:numId w:val="2"/>
        </w:numPr>
        <w:shd w:val="clear" w:color="auto" w:fill="FFFFFF"/>
        <w:spacing w:before="100" w:beforeAutospacing="1" w:after="100" w:afterAutospacing="1" w:line="270" w:lineRule="atLeast"/>
        <w:ind w:left="435"/>
        <w:rPr>
          <w:rFonts w:ascii="Times New Roman" w:eastAsia="Times New Roman" w:hAnsi="Times New Roman" w:cs="Times New Roman"/>
          <w:color w:val="000000" w:themeColor="text1"/>
          <w:sz w:val="28"/>
          <w:szCs w:val="28"/>
        </w:rPr>
      </w:pPr>
      <w:proofErr w:type="spellStart"/>
      <w:r w:rsidRPr="00317A86">
        <w:rPr>
          <w:rFonts w:ascii="Times New Roman" w:eastAsia="Times New Roman" w:hAnsi="Times New Roman" w:cs="Times New Roman"/>
          <w:color w:val="000000" w:themeColor="text1"/>
          <w:sz w:val="28"/>
          <w:szCs w:val="28"/>
        </w:rPr>
        <w:t>Вза</w:t>
      </w:r>
      <w:proofErr w:type="gramStart"/>
      <w:r w:rsidRPr="00317A86">
        <w:rPr>
          <w:rFonts w:ascii="Times New Roman" w:eastAsia="Times New Roman" w:hAnsi="Times New Roman" w:cs="Times New Roman"/>
          <w:color w:val="000000" w:themeColor="text1"/>
          <w:sz w:val="28"/>
          <w:szCs w:val="28"/>
        </w:rPr>
        <w:t>u</w:t>
      </w:r>
      <w:proofErr w:type="gramEnd"/>
      <w:r w:rsidRPr="00317A86">
        <w:rPr>
          <w:rFonts w:ascii="Times New Roman" w:eastAsia="Times New Roman" w:hAnsi="Times New Roman" w:cs="Times New Roman"/>
          <w:color w:val="000000" w:themeColor="text1"/>
          <w:sz w:val="28"/>
          <w:szCs w:val="28"/>
        </w:rPr>
        <w:t>моопрос</w:t>
      </w:r>
      <w:proofErr w:type="spellEnd"/>
      <w:r w:rsidRPr="00317A86">
        <w:rPr>
          <w:rFonts w:ascii="Times New Roman" w:eastAsia="Times New Roman" w:hAnsi="Times New Roman" w:cs="Times New Roman"/>
          <w:color w:val="000000" w:themeColor="text1"/>
          <w:sz w:val="28"/>
          <w:szCs w:val="28"/>
        </w:rPr>
        <w:t xml:space="preserve">: в течение 3-5 мин ученики опрашивают друг друга по основным вопросам пройденной темы, повторяют ее. Отметки, выставленные учениками друг другу, в журнал обычно не ставятся. </w:t>
      </w:r>
    </w:p>
    <w:p w:rsidR="0065514C" w:rsidRPr="00317A86" w:rsidRDefault="0065514C" w:rsidP="0065514C">
      <w:pPr>
        <w:numPr>
          <w:ilvl w:val="0"/>
          <w:numId w:val="2"/>
        </w:numPr>
        <w:shd w:val="clear" w:color="auto" w:fill="FFFFFF"/>
        <w:spacing w:before="100" w:beforeAutospacing="1" w:after="100" w:afterAutospacing="1" w:line="270" w:lineRule="atLeast"/>
        <w:ind w:left="435"/>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Защитный лист: перед каждым уроком ученик (без объяснения причин) может вписать свою фамилию в "Лист защиты", который находится </w:t>
      </w:r>
      <w:r w:rsidRPr="00317A86">
        <w:rPr>
          <w:rFonts w:ascii="Times New Roman" w:eastAsia="Times New Roman" w:hAnsi="Times New Roman" w:cs="Times New Roman"/>
          <w:color w:val="000000" w:themeColor="text1"/>
          <w:sz w:val="28"/>
          <w:szCs w:val="28"/>
        </w:rPr>
        <w:lastRenderedPageBreak/>
        <w:t xml:space="preserve">всегда в одном и том же месте. После этого он может быть уверен, что его сегодня не спросят. Учитель может реагировать на запись в "Листе защиты" следующим образом: "Я очень огорчен, что так получилось. Наверное, у вас были важные причины. Но завтра все будут готовы наилучшим образом. Правда? Я постараюсь дать вам возможность показать свои знания"; "Ладно, но завтра контрольный тест" (срез, контрольная), и "Лист защиты" не работает. Все должны быть готовы». </w:t>
      </w:r>
    </w:p>
    <w:p w:rsidR="0065514C" w:rsidRPr="00317A86" w:rsidRDefault="0065514C" w:rsidP="0065514C">
      <w:pPr>
        <w:numPr>
          <w:ilvl w:val="0"/>
          <w:numId w:val="2"/>
        </w:numPr>
        <w:shd w:val="clear" w:color="auto" w:fill="FFFFFF"/>
        <w:spacing w:before="100" w:beforeAutospacing="1" w:after="100" w:afterAutospacing="1" w:line="270" w:lineRule="atLeast"/>
        <w:ind w:left="435"/>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Задание массивом: ученикам предлагается сразу много заданий (в рамках большой изучаемой или повторяемой темы). Каждый школьник должен выбрать и решить (выучить) не менее заранее оговоренного минимального объема задания. </w:t>
      </w:r>
    </w:p>
    <w:p w:rsidR="0065514C" w:rsidRPr="00317A86" w:rsidRDefault="0065514C" w:rsidP="0065514C">
      <w:pPr>
        <w:numPr>
          <w:ilvl w:val="0"/>
          <w:numId w:val="2"/>
        </w:numPr>
        <w:shd w:val="clear" w:color="auto" w:fill="FFFFFF"/>
        <w:spacing w:before="100" w:beforeAutospacing="1" w:after="100" w:afterAutospacing="1" w:line="270" w:lineRule="atLeast"/>
        <w:ind w:left="435"/>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Самостоятельный выбор задания дает учащимся дополнительную возможность самореализации, из множества зданий ученик выбирает тот уровень сложности, на который способен "замахнуться", отслеживая, таким образом, </w:t>
      </w:r>
      <w:r w:rsidRPr="00317A86">
        <w:rPr>
          <w:rFonts w:ascii="Times New Roman" w:eastAsia="Times New Roman" w:hAnsi="Times New Roman" w:cs="Times New Roman"/>
          <w:b/>
          <w:bCs/>
          <w:color w:val="000000" w:themeColor="text1"/>
          <w:sz w:val="28"/>
          <w:szCs w:val="28"/>
        </w:rPr>
        <w:t>уровень своей компетентности</w:t>
      </w:r>
      <w:r w:rsidRPr="00317A86">
        <w:rPr>
          <w:rFonts w:ascii="Times New Roman" w:eastAsia="Times New Roman" w:hAnsi="Times New Roman" w:cs="Times New Roman"/>
          <w:color w:val="000000" w:themeColor="text1"/>
          <w:sz w:val="28"/>
          <w:szCs w:val="28"/>
        </w:rPr>
        <w:t xml:space="preserve">. </w:t>
      </w:r>
    </w:p>
    <w:p w:rsidR="0065514C" w:rsidRPr="00317A86" w:rsidRDefault="0065514C" w:rsidP="0065514C">
      <w:pPr>
        <w:numPr>
          <w:ilvl w:val="0"/>
          <w:numId w:val="2"/>
        </w:numPr>
        <w:shd w:val="clear" w:color="auto" w:fill="FFFFFF"/>
        <w:spacing w:before="100" w:beforeAutospacing="1" w:after="100" w:afterAutospacing="1" w:line="270" w:lineRule="atLeast"/>
        <w:ind w:left="435"/>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Свои </w:t>
      </w:r>
      <w:proofErr w:type="spellStart"/>
      <w:r w:rsidRPr="00317A86">
        <w:rPr>
          <w:rFonts w:ascii="Times New Roman" w:eastAsia="Times New Roman" w:hAnsi="Times New Roman" w:cs="Times New Roman"/>
          <w:color w:val="000000" w:themeColor="text1"/>
          <w:sz w:val="28"/>
          <w:szCs w:val="28"/>
        </w:rPr>
        <w:t>п</w:t>
      </w:r>
      <w:proofErr w:type="gramStart"/>
      <w:r w:rsidRPr="00317A86">
        <w:rPr>
          <w:rFonts w:ascii="Times New Roman" w:eastAsia="Times New Roman" w:hAnsi="Times New Roman" w:cs="Times New Roman"/>
          <w:color w:val="000000" w:themeColor="text1"/>
          <w:sz w:val="28"/>
          <w:szCs w:val="28"/>
        </w:rPr>
        <w:t>p</w:t>
      </w:r>
      <w:proofErr w:type="gramEnd"/>
      <w:r w:rsidRPr="00317A86">
        <w:rPr>
          <w:rFonts w:ascii="Times New Roman" w:eastAsia="Times New Roman" w:hAnsi="Times New Roman" w:cs="Times New Roman"/>
          <w:color w:val="000000" w:themeColor="text1"/>
          <w:sz w:val="28"/>
          <w:szCs w:val="28"/>
        </w:rPr>
        <w:t>имepы</w:t>
      </w:r>
      <w:proofErr w:type="spellEnd"/>
      <w:r w:rsidRPr="00317A86">
        <w:rPr>
          <w:rFonts w:ascii="Times New Roman" w:eastAsia="Times New Roman" w:hAnsi="Times New Roman" w:cs="Times New Roman"/>
          <w:color w:val="000000" w:themeColor="text1"/>
          <w:sz w:val="28"/>
          <w:szCs w:val="28"/>
        </w:rPr>
        <w:t xml:space="preserve">: ученики готовят свои примеры к новому </w:t>
      </w:r>
      <w:r w:rsidRPr="00317A86">
        <w:rPr>
          <w:rFonts w:ascii="Times New Roman" w:eastAsia="Times New Roman" w:hAnsi="Times New Roman" w:cs="Times New Roman"/>
          <w:b/>
          <w:bCs/>
          <w:color w:val="000000" w:themeColor="text1"/>
          <w:sz w:val="28"/>
          <w:szCs w:val="28"/>
        </w:rPr>
        <w:t>материалу</w:t>
      </w:r>
      <w:r w:rsidRPr="00317A86">
        <w:rPr>
          <w:rFonts w:ascii="Times New Roman" w:eastAsia="Times New Roman" w:hAnsi="Times New Roman" w:cs="Times New Roman"/>
          <w:color w:val="000000" w:themeColor="text1"/>
          <w:sz w:val="28"/>
          <w:szCs w:val="28"/>
        </w:rPr>
        <w:t xml:space="preserve">, например, они придумывают свои задачи, выдвигают идеи по применению изученного материала. </w:t>
      </w:r>
    </w:p>
    <w:p w:rsidR="0065514C" w:rsidRPr="00317A86" w:rsidRDefault="0065514C" w:rsidP="0065514C">
      <w:pPr>
        <w:numPr>
          <w:ilvl w:val="0"/>
          <w:numId w:val="2"/>
        </w:numPr>
        <w:shd w:val="clear" w:color="auto" w:fill="FFFFFF"/>
        <w:spacing w:before="100" w:beforeAutospacing="1" w:after="100" w:afterAutospacing="1" w:line="270" w:lineRule="atLeast"/>
        <w:ind w:left="435"/>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Обсуждаем домашнее задание: учитель вместе со школьниками ищет ответ на </w:t>
      </w:r>
      <w:proofErr w:type="gramStart"/>
      <w:r w:rsidRPr="00317A86">
        <w:rPr>
          <w:rFonts w:ascii="Times New Roman" w:eastAsia="Times New Roman" w:hAnsi="Times New Roman" w:cs="Times New Roman"/>
          <w:color w:val="000000" w:themeColor="text1"/>
          <w:sz w:val="28"/>
          <w:szCs w:val="28"/>
        </w:rPr>
        <w:t>вопрос</w:t>
      </w:r>
      <w:proofErr w:type="gramEnd"/>
      <w:r w:rsidRPr="00317A86">
        <w:rPr>
          <w:rFonts w:ascii="Times New Roman" w:eastAsia="Times New Roman" w:hAnsi="Times New Roman" w:cs="Times New Roman"/>
          <w:color w:val="000000" w:themeColor="text1"/>
          <w:sz w:val="28"/>
          <w:szCs w:val="28"/>
        </w:rPr>
        <w:t xml:space="preserve">: каким должно быть домашнее задание, чтобы новый материал был закреплен качественно? </w:t>
      </w:r>
    </w:p>
    <w:p w:rsidR="0065514C" w:rsidRPr="00317A86" w:rsidRDefault="0065514C" w:rsidP="0065514C">
      <w:pPr>
        <w:shd w:val="clear" w:color="auto" w:fill="FFFFFF"/>
        <w:spacing w:after="0" w:line="270" w:lineRule="atLeast"/>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При регулярном использовании этот прием значительно повышает сознательность выполнения </w:t>
      </w:r>
      <w:r w:rsidRPr="00317A86">
        <w:rPr>
          <w:rFonts w:ascii="Times New Roman" w:eastAsia="Times New Roman" w:hAnsi="Times New Roman" w:cs="Times New Roman"/>
          <w:b/>
          <w:bCs/>
          <w:color w:val="000000" w:themeColor="text1"/>
          <w:sz w:val="28"/>
          <w:szCs w:val="28"/>
        </w:rPr>
        <w:t>домашнего задания</w:t>
      </w:r>
      <w:r w:rsidRPr="00317A86">
        <w:rPr>
          <w:rFonts w:ascii="Times New Roman" w:eastAsia="Times New Roman" w:hAnsi="Times New Roman" w:cs="Times New Roman"/>
          <w:color w:val="000000" w:themeColor="text1"/>
          <w:sz w:val="28"/>
          <w:szCs w:val="28"/>
        </w:rPr>
        <w:t xml:space="preserve">.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Принцип открытости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1. Выход за пределы: в ходе конструирования урока учитель выходит за пределы учебника, предмета, гармонично вплетая в ткань урока последние события, примеры из окружающей действительности, сюжеты из популярных мультфильмов (например, при изучении темы «Здоровый образ жизни» обсуждается одна из серий мультфильма "</w:t>
      </w:r>
      <w:proofErr w:type="spellStart"/>
      <w:r w:rsidRPr="00317A86">
        <w:rPr>
          <w:rFonts w:ascii="Times New Roman" w:eastAsia="Times New Roman" w:hAnsi="Times New Roman" w:cs="Times New Roman"/>
          <w:color w:val="000000" w:themeColor="text1"/>
          <w:sz w:val="28"/>
          <w:szCs w:val="28"/>
        </w:rPr>
        <w:t>Смешарики</w:t>
      </w:r>
      <w:proofErr w:type="spellEnd"/>
      <w:r w:rsidRPr="00317A86">
        <w:rPr>
          <w:rFonts w:ascii="Times New Roman" w:eastAsia="Times New Roman" w:hAnsi="Times New Roman" w:cs="Times New Roman"/>
          <w:color w:val="000000" w:themeColor="text1"/>
          <w:sz w:val="28"/>
          <w:szCs w:val="28"/>
        </w:rPr>
        <w:t xml:space="preserve">") или детских сериалов.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2. Удивляй: учитель находит такой угол зрения на изучаемый материал, при котором даже </w:t>
      </w:r>
      <w:proofErr w:type="gramStart"/>
      <w:r w:rsidRPr="00317A86">
        <w:rPr>
          <w:rFonts w:ascii="Times New Roman" w:eastAsia="Times New Roman" w:hAnsi="Times New Roman" w:cs="Times New Roman"/>
          <w:color w:val="000000" w:themeColor="text1"/>
          <w:sz w:val="28"/>
          <w:szCs w:val="28"/>
        </w:rPr>
        <w:t>обыденное</w:t>
      </w:r>
      <w:proofErr w:type="gramEnd"/>
      <w:r w:rsidRPr="00317A86">
        <w:rPr>
          <w:rFonts w:ascii="Times New Roman" w:eastAsia="Times New Roman" w:hAnsi="Times New Roman" w:cs="Times New Roman"/>
          <w:color w:val="000000" w:themeColor="text1"/>
          <w:sz w:val="28"/>
          <w:szCs w:val="28"/>
        </w:rPr>
        <w:t xml:space="preserve"> становится удивительным. Речь идет о постановке проблемы на уроке, а точнее, о создании ситуации противоречия и ее осознании учениками.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Например, на уроке окружающего мира во 2 классе при изучении темы "Вода" учитель рассказывает историю: </w:t>
      </w:r>
      <w:proofErr w:type="gramStart"/>
      <w:r w:rsidRPr="00317A86">
        <w:rPr>
          <w:rFonts w:ascii="Times New Roman" w:eastAsia="Times New Roman" w:hAnsi="Times New Roman" w:cs="Times New Roman"/>
          <w:color w:val="000000" w:themeColor="text1"/>
          <w:sz w:val="28"/>
          <w:szCs w:val="28"/>
        </w:rPr>
        <w:br/>
        <w:t>-</w:t>
      </w:r>
      <w:proofErr w:type="gramEnd"/>
      <w:r w:rsidRPr="00317A86">
        <w:rPr>
          <w:rFonts w:ascii="Times New Roman" w:eastAsia="Times New Roman" w:hAnsi="Times New Roman" w:cs="Times New Roman"/>
          <w:color w:val="000000" w:themeColor="text1"/>
          <w:sz w:val="28"/>
          <w:szCs w:val="28"/>
        </w:rPr>
        <w:t xml:space="preserve">Однажды в одной африканской школе ребятам читали рассказ об удивительной стране, в которой люди ходят по воде! И самое интересное, что это был правдивый рассказ! </w:t>
      </w:r>
      <w:r w:rsidRPr="00317A86">
        <w:rPr>
          <w:rFonts w:ascii="Times New Roman" w:eastAsia="Times New Roman" w:hAnsi="Times New Roman" w:cs="Times New Roman"/>
          <w:color w:val="000000" w:themeColor="text1"/>
          <w:sz w:val="28"/>
          <w:szCs w:val="28"/>
        </w:rPr>
        <w:br/>
        <w:t xml:space="preserve">А теперь посмотрите в окно! Разве мы с вами не ходи по воде? (Дело </w:t>
      </w:r>
      <w:r w:rsidRPr="00317A86">
        <w:rPr>
          <w:rFonts w:ascii="Times New Roman" w:eastAsia="Times New Roman" w:hAnsi="Times New Roman" w:cs="Times New Roman"/>
          <w:color w:val="000000" w:themeColor="text1"/>
          <w:sz w:val="28"/>
          <w:szCs w:val="28"/>
        </w:rPr>
        <w:lastRenderedPageBreak/>
        <w:t xml:space="preserve">происходит зимой, за окном снег). </w:t>
      </w:r>
      <w:r w:rsidRPr="00317A86">
        <w:rPr>
          <w:rFonts w:ascii="Times New Roman" w:eastAsia="Times New Roman" w:hAnsi="Times New Roman" w:cs="Times New Roman"/>
          <w:color w:val="000000" w:themeColor="text1"/>
          <w:sz w:val="28"/>
          <w:szCs w:val="28"/>
        </w:rPr>
        <w:br/>
        <w:t xml:space="preserve">Мы так привыкли к воде, что не замечаем, а часто и не знаем её удивительных свойств.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3. Фантастическая добавка: учитель дополняет реальную ситуацию фантастикой (например, переносом реального или литературного героя во времени; исключением его из произведения; добавлением нового героя и анализом того, как в этом случае будут развиваться события; рассмотрением ситуации с необычной точки зрения, например, глазами инопланетянина или древнего грека).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4.Вопрос к тексту: при изучении научного текста перед учениками ставится задача — составить к нему список репродуктивных и расширяющих, развивающих вопросов. Затем они распределяются на группы: </w:t>
      </w:r>
      <w:r w:rsidRPr="00317A86">
        <w:rPr>
          <w:rFonts w:ascii="Times New Roman" w:eastAsia="Times New Roman" w:hAnsi="Times New Roman" w:cs="Times New Roman"/>
          <w:color w:val="000000" w:themeColor="text1"/>
          <w:sz w:val="28"/>
          <w:szCs w:val="28"/>
        </w:rPr>
        <w:br/>
      </w:r>
      <w:proofErr w:type="gramStart"/>
      <w:r w:rsidRPr="00317A86">
        <w:rPr>
          <w:rFonts w:ascii="Times New Roman" w:eastAsia="Times New Roman" w:hAnsi="Times New Roman" w:cs="Times New Roman"/>
          <w:color w:val="000000" w:themeColor="text1"/>
          <w:sz w:val="28"/>
          <w:szCs w:val="28"/>
        </w:rPr>
        <w:t>—в</w:t>
      </w:r>
      <w:proofErr w:type="gramEnd"/>
      <w:r w:rsidRPr="00317A86">
        <w:rPr>
          <w:rFonts w:ascii="Times New Roman" w:eastAsia="Times New Roman" w:hAnsi="Times New Roman" w:cs="Times New Roman"/>
          <w:color w:val="000000" w:themeColor="text1"/>
          <w:sz w:val="28"/>
          <w:szCs w:val="28"/>
        </w:rPr>
        <w:t xml:space="preserve">опросы, на которые можно ответить на уроке; </w:t>
      </w:r>
      <w:r w:rsidRPr="00317A86">
        <w:rPr>
          <w:rFonts w:ascii="Times New Roman" w:eastAsia="Times New Roman" w:hAnsi="Times New Roman" w:cs="Times New Roman"/>
          <w:color w:val="000000" w:themeColor="text1"/>
          <w:sz w:val="28"/>
          <w:szCs w:val="28"/>
        </w:rPr>
        <w:br/>
        <w:t xml:space="preserve">—вопросы, ответ на которые, возможно, пока не знает никто.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Дополнительно можно провести </w:t>
      </w:r>
      <w:r w:rsidRPr="00317A86">
        <w:rPr>
          <w:rFonts w:ascii="Times New Roman" w:eastAsia="Times New Roman" w:hAnsi="Times New Roman" w:cs="Times New Roman"/>
          <w:b/>
          <w:bCs/>
          <w:color w:val="000000" w:themeColor="text1"/>
          <w:sz w:val="28"/>
          <w:szCs w:val="28"/>
        </w:rPr>
        <w:t xml:space="preserve">конкурс </w:t>
      </w:r>
      <w:r w:rsidRPr="00317A86">
        <w:rPr>
          <w:rFonts w:ascii="Times New Roman" w:eastAsia="Times New Roman" w:hAnsi="Times New Roman" w:cs="Times New Roman"/>
          <w:color w:val="000000" w:themeColor="text1"/>
          <w:sz w:val="28"/>
          <w:szCs w:val="28"/>
        </w:rPr>
        <w:t xml:space="preserve">на самый интересный, сложный (проблемный), важный, оригинальный вопрос; </w:t>
      </w:r>
      <w:r w:rsidRPr="00317A86">
        <w:rPr>
          <w:rFonts w:ascii="Times New Roman" w:eastAsia="Times New Roman" w:hAnsi="Times New Roman" w:cs="Times New Roman"/>
          <w:color w:val="000000" w:themeColor="text1"/>
          <w:sz w:val="28"/>
          <w:szCs w:val="28"/>
        </w:rPr>
        <w:br/>
        <w:t xml:space="preserve">организовать </w:t>
      </w:r>
      <w:proofErr w:type="spellStart"/>
      <w:r w:rsidRPr="00317A86">
        <w:rPr>
          <w:rFonts w:ascii="Times New Roman" w:eastAsia="Times New Roman" w:hAnsi="Times New Roman" w:cs="Times New Roman"/>
          <w:color w:val="000000" w:themeColor="text1"/>
          <w:sz w:val="28"/>
          <w:szCs w:val="28"/>
        </w:rPr>
        <w:t>взаимоопрос</w:t>
      </w:r>
      <w:proofErr w:type="spellEnd"/>
      <w:r w:rsidRPr="00317A86">
        <w:rPr>
          <w:rFonts w:ascii="Times New Roman" w:eastAsia="Times New Roman" w:hAnsi="Times New Roman" w:cs="Times New Roman"/>
          <w:color w:val="000000" w:themeColor="text1"/>
          <w:sz w:val="28"/>
          <w:szCs w:val="28"/>
        </w:rPr>
        <w:t xml:space="preserve"> учеников по составленным вопросам; </w:t>
      </w:r>
      <w:r w:rsidRPr="00317A86">
        <w:rPr>
          <w:rFonts w:ascii="Times New Roman" w:eastAsia="Times New Roman" w:hAnsi="Times New Roman" w:cs="Times New Roman"/>
          <w:color w:val="000000" w:themeColor="text1"/>
          <w:sz w:val="28"/>
          <w:szCs w:val="28"/>
        </w:rPr>
        <w:br/>
        <w:t xml:space="preserve">использовать некоторые вопросы как темы будущих докладов (проектов) учащихся.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r>
      <w:proofErr w:type="gramStart"/>
      <w:r w:rsidRPr="00317A86">
        <w:rPr>
          <w:rFonts w:ascii="Times New Roman" w:eastAsia="Times New Roman" w:hAnsi="Times New Roman" w:cs="Times New Roman"/>
          <w:color w:val="000000" w:themeColor="text1"/>
          <w:sz w:val="28"/>
          <w:szCs w:val="28"/>
        </w:rPr>
        <w:t xml:space="preserve">При чтении художественного текста с использованием технологии продуктивного чтения используются приемы изучающего чтения (диалог с автором и комментированное чтение), школьники учатся выявлять </w:t>
      </w:r>
      <w:proofErr w:type="spellStart"/>
      <w:r w:rsidRPr="00317A86">
        <w:rPr>
          <w:rFonts w:ascii="Times New Roman" w:eastAsia="Times New Roman" w:hAnsi="Times New Roman" w:cs="Times New Roman"/>
          <w:color w:val="000000" w:themeColor="text1"/>
          <w:sz w:val="28"/>
          <w:szCs w:val="28"/>
        </w:rPr>
        <w:t>подтекстовую</w:t>
      </w:r>
      <w:proofErr w:type="spellEnd"/>
      <w:r w:rsidRPr="00317A86">
        <w:rPr>
          <w:rFonts w:ascii="Times New Roman" w:eastAsia="Times New Roman" w:hAnsi="Times New Roman" w:cs="Times New Roman"/>
          <w:color w:val="000000" w:themeColor="text1"/>
          <w:sz w:val="28"/>
          <w:szCs w:val="28"/>
        </w:rPr>
        <w:t xml:space="preserve"> информацию и контролировать себя по ходу чтения, задавая вопросы автору.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5.Пересечение тем: ученики подбирают (или придумывают) примеры, задачи, вопросы, связывающие материал, изученный на данном уроке, с любой ранее изученной темой, указанной учителем.</w:t>
      </w:r>
      <w:proofErr w:type="gramEnd"/>
      <w:r w:rsidRPr="00317A86">
        <w:rPr>
          <w:rFonts w:ascii="Times New Roman" w:eastAsia="Times New Roman" w:hAnsi="Times New Roman" w:cs="Times New Roman"/>
          <w:color w:val="000000" w:themeColor="text1"/>
          <w:sz w:val="28"/>
          <w:szCs w:val="28"/>
        </w:rPr>
        <w:t xml:space="preserve"> </w:t>
      </w:r>
      <w:r w:rsidRPr="00317A86">
        <w:rPr>
          <w:rFonts w:ascii="Times New Roman" w:eastAsia="Times New Roman" w:hAnsi="Times New Roman" w:cs="Times New Roman"/>
          <w:color w:val="000000" w:themeColor="text1"/>
          <w:sz w:val="28"/>
          <w:szCs w:val="28"/>
        </w:rPr>
        <w:br/>
        <w:t xml:space="preserve">Например, по русскому языку можно предложить выполнить задание: найти разные виды предложений по цели высказывания, найти слова на определённую орфограмму, несколько простых (сложных) предложений в произведении, изучаемом на уроках литературного чтения и т.д.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b/>
          <w:bCs/>
          <w:color w:val="000000" w:themeColor="text1"/>
          <w:sz w:val="28"/>
          <w:szCs w:val="28"/>
        </w:rPr>
        <w:t>Принцип деятельности</w:t>
      </w:r>
      <w:r w:rsidRPr="00317A86">
        <w:rPr>
          <w:rFonts w:ascii="Times New Roman" w:eastAsia="Times New Roman" w:hAnsi="Times New Roman" w:cs="Times New Roman"/>
          <w:color w:val="000000" w:themeColor="text1"/>
          <w:sz w:val="28"/>
          <w:szCs w:val="28"/>
        </w:rPr>
        <w:t xml:space="preserve">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1. Дай себе помочь: учитель максимально использует ситуации, в которых ученики могут ему помочь. </w:t>
      </w:r>
      <w:r w:rsidRPr="00317A86">
        <w:rPr>
          <w:rFonts w:ascii="Times New Roman" w:eastAsia="Times New Roman" w:hAnsi="Times New Roman" w:cs="Times New Roman"/>
          <w:color w:val="000000" w:themeColor="text1"/>
          <w:sz w:val="28"/>
          <w:szCs w:val="28"/>
        </w:rPr>
        <w:br/>
        <w:t xml:space="preserve">Он предлагает ученикам (в добровольном порядке!) разработать материал, который применим для дальнейшего использования на уроках (это могут быть задания для контрольной работы, кроссворд на повторение).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lastRenderedPageBreak/>
        <w:t xml:space="preserve">2. Отсроченная реакция: учитель приучает школьников к небольшой паузе между вопросом и ответом, не разрешает выкрикивать с места. Высокий темп урока (вопрос — быстрый ответ) иногда допустим, но педагог должен понимать, что этим он способствует «забиванию» активными и энергичными учащимися всех остальных; </w:t>
      </w:r>
      <w:r w:rsidRPr="00317A86">
        <w:rPr>
          <w:rFonts w:ascii="Times New Roman" w:eastAsia="Times New Roman" w:hAnsi="Times New Roman" w:cs="Times New Roman"/>
          <w:color w:val="000000" w:themeColor="text1"/>
          <w:sz w:val="28"/>
          <w:szCs w:val="28"/>
        </w:rPr>
        <w:br/>
        <w:t xml:space="preserve">ученикам толковым, но обладающим медленной реакцией, и школьникам с низкой самооценкой приходится в этом случае поневоле занимать пассивную позицию. Именно поэтому здесь работает правило: вопрос — пауза — ответ.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3. Лови ошибку: объясняя материал, учитель намеренно допускает ошибки. Сначала он предупреждает учеников об этом, иногда подсказывает «ошибочные» места интонацией или жестом. Педагог учит школьников мгновенно пресекать ошибки условным знаком (жестом) или пояснением, когда оно требуется, поощряет внимание и готовность вмешаться. </w:t>
      </w:r>
      <w:r w:rsidRPr="00317A86">
        <w:rPr>
          <w:rFonts w:ascii="Times New Roman" w:eastAsia="Times New Roman" w:hAnsi="Times New Roman" w:cs="Times New Roman"/>
          <w:color w:val="000000" w:themeColor="text1"/>
          <w:sz w:val="28"/>
          <w:szCs w:val="28"/>
        </w:rPr>
        <w:br/>
        <w:t xml:space="preserve">Например, преподаватель по теории решения изобретательских задач </w:t>
      </w:r>
      <w:r w:rsidRPr="00317A86">
        <w:rPr>
          <w:rFonts w:ascii="Times New Roman" w:eastAsia="Times New Roman" w:hAnsi="Times New Roman" w:cs="Times New Roman"/>
          <w:color w:val="000000" w:themeColor="text1"/>
          <w:sz w:val="28"/>
          <w:szCs w:val="28"/>
        </w:rPr>
        <w:br/>
        <w:t xml:space="preserve">(ТРИЗ) В.И. </w:t>
      </w:r>
      <w:proofErr w:type="spellStart"/>
      <w:r w:rsidRPr="00317A86">
        <w:rPr>
          <w:rFonts w:ascii="Times New Roman" w:eastAsia="Times New Roman" w:hAnsi="Times New Roman" w:cs="Times New Roman"/>
          <w:color w:val="000000" w:themeColor="text1"/>
          <w:sz w:val="28"/>
          <w:szCs w:val="28"/>
        </w:rPr>
        <w:t>Тимохов</w:t>
      </w:r>
      <w:proofErr w:type="spellEnd"/>
      <w:r w:rsidRPr="00317A86">
        <w:rPr>
          <w:rFonts w:ascii="Times New Roman" w:eastAsia="Times New Roman" w:hAnsi="Times New Roman" w:cs="Times New Roman"/>
          <w:color w:val="000000" w:themeColor="text1"/>
          <w:sz w:val="28"/>
          <w:szCs w:val="28"/>
        </w:rPr>
        <w:t xml:space="preserve"> на уроках в начальных классах использовал в качестве награды за внимание переходящую почетную шляпу Фомы Неверующего. </w:t>
      </w:r>
      <w:r w:rsidRPr="00317A86">
        <w:rPr>
          <w:rFonts w:ascii="Times New Roman" w:eastAsia="Times New Roman" w:hAnsi="Times New Roman" w:cs="Times New Roman"/>
          <w:color w:val="000000" w:themeColor="text1"/>
          <w:sz w:val="28"/>
          <w:szCs w:val="28"/>
        </w:rPr>
        <w:br/>
        <w:t xml:space="preserve">Также ученик может получить текст (или решение задачи) со специально допущенными ошибками. Он должен поработать учителем и исправить их.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4.Повторяем с контролем: ученики составляют списки контрольных вопросов ко всей изученной теме. Затем одни ученики задают свои вопросы, другие (по вызову учителя или спрашивающего одноклассника) отвечают на них, ученики могут попарно отвечать на вопросы друг друга. Также можно провести конкурс списков вопросов. </w:t>
      </w:r>
      <w:r w:rsidRPr="00317A86">
        <w:rPr>
          <w:rFonts w:ascii="Times New Roman" w:eastAsia="Times New Roman" w:hAnsi="Times New Roman" w:cs="Times New Roman"/>
          <w:color w:val="000000" w:themeColor="text1"/>
          <w:sz w:val="28"/>
          <w:szCs w:val="28"/>
        </w:rPr>
        <w:br/>
        <w:t xml:space="preserve">Например, после изучения темы «Имя существительное» учащиеся составили такие вопросы: </w:t>
      </w:r>
    </w:p>
    <w:p w:rsidR="0065514C" w:rsidRPr="00317A86" w:rsidRDefault="0065514C" w:rsidP="0065514C">
      <w:pPr>
        <w:numPr>
          <w:ilvl w:val="0"/>
          <w:numId w:val="3"/>
        </w:numPr>
        <w:shd w:val="clear" w:color="auto" w:fill="FFFFFF"/>
        <w:spacing w:after="0" w:line="270" w:lineRule="atLeast"/>
        <w:ind w:left="90"/>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Что такое имя существительное?</w:t>
      </w:r>
    </w:p>
    <w:p w:rsidR="0065514C" w:rsidRPr="00317A86" w:rsidRDefault="0065514C" w:rsidP="0065514C">
      <w:pPr>
        <w:numPr>
          <w:ilvl w:val="0"/>
          <w:numId w:val="3"/>
        </w:numPr>
        <w:shd w:val="clear" w:color="auto" w:fill="FFFFFF"/>
        <w:spacing w:after="0" w:line="270" w:lineRule="atLeast"/>
        <w:ind w:left="90"/>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Что обозначает имя существительное?</w:t>
      </w:r>
    </w:p>
    <w:p w:rsidR="0065514C" w:rsidRPr="00317A86" w:rsidRDefault="0065514C" w:rsidP="0065514C">
      <w:pPr>
        <w:numPr>
          <w:ilvl w:val="0"/>
          <w:numId w:val="3"/>
        </w:numPr>
        <w:shd w:val="clear" w:color="auto" w:fill="FFFFFF"/>
        <w:spacing w:after="0" w:line="270" w:lineRule="atLeast"/>
        <w:ind w:left="90"/>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Какие имена существительные относятся к одушевленным и</w:t>
      </w:r>
      <w:proofErr w:type="gramStart"/>
      <w:r w:rsidRPr="00317A86">
        <w:rPr>
          <w:rFonts w:ascii="Times New Roman" w:eastAsia="Times New Roman" w:hAnsi="Times New Roman" w:cs="Times New Roman"/>
          <w:color w:val="000000" w:themeColor="text1"/>
          <w:sz w:val="28"/>
          <w:szCs w:val="28"/>
        </w:rPr>
        <w:t>.с</w:t>
      </w:r>
      <w:proofErr w:type="gramEnd"/>
      <w:r w:rsidRPr="00317A86">
        <w:rPr>
          <w:rFonts w:ascii="Times New Roman" w:eastAsia="Times New Roman" w:hAnsi="Times New Roman" w:cs="Times New Roman"/>
          <w:color w:val="000000" w:themeColor="text1"/>
          <w:sz w:val="28"/>
          <w:szCs w:val="28"/>
        </w:rPr>
        <w:t>ущ.?</w:t>
      </w:r>
    </w:p>
    <w:p w:rsidR="0065514C" w:rsidRPr="00317A86" w:rsidRDefault="0065514C" w:rsidP="0065514C">
      <w:pPr>
        <w:numPr>
          <w:ilvl w:val="0"/>
          <w:numId w:val="3"/>
        </w:numPr>
        <w:shd w:val="clear" w:color="auto" w:fill="FFFFFF"/>
        <w:spacing w:after="0" w:line="270" w:lineRule="atLeast"/>
        <w:ind w:left="90"/>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На какие вопросы отвечают неодушевленные имена существительные?</w:t>
      </w:r>
    </w:p>
    <w:p w:rsidR="0065514C" w:rsidRPr="00317A86" w:rsidRDefault="0065514C" w:rsidP="0065514C">
      <w:pPr>
        <w:numPr>
          <w:ilvl w:val="0"/>
          <w:numId w:val="3"/>
        </w:numPr>
        <w:shd w:val="clear" w:color="auto" w:fill="FFFFFF"/>
        <w:spacing w:after="0" w:line="270" w:lineRule="atLeast"/>
        <w:ind w:left="90"/>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Расскажи о правописании имен собственных.</w:t>
      </w:r>
    </w:p>
    <w:p w:rsidR="0065514C" w:rsidRPr="00317A86" w:rsidRDefault="0065514C" w:rsidP="0065514C">
      <w:pPr>
        <w:numPr>
          <w:ilvl w:val="0"/>
          <w:numId w:val="3"/>
        </w:numPr>
        <w:shd w:val="clear" w:color="auto" w:fill="FFFFFF"/>
        <w:spacing w:after="0" w:line="270" w:lineRule="atLeast"/>
        <w:ind w:left="90"/>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Как изменяются имена сущ.?</w:t>
      </w:r>
    </w:p>
    <w:p w:rsidR="0065514C" w:rsidRPr="00317A86" w:rsidRDefault="0065514C" w:rsidP="0065514C">
      <w:pPr>
        <w:numPr>
          <w:ilvl w:val="0"/>
          <w:numId w:val="3"/>
        </w:numPr>
        <w:shd w:val="clear" w:color="auto" w:fill="FFFFFF"/>
        <w:spacing w:after="0" w:line="270" w:lineRule="atLeast"/>
        <w:ind w:left="90"/>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Как определить род имени сущ.?</w:t>
      </w:r>
    </w:p>
    <w:p w:rsidR="0065514C" w:rsidRPr="00317A86" w:rsidRDefault="0065514C" w:rsidP="0065514C">
      <w:pPr>
        <w:shd w:val="clear" w:color="auto" w:fill="FFFFFF"/>
        <w:spacing w:after="0" w:line="270" w:lineRule="atLeast"/>
        <w:rPr>
          <w:rFonts w:ascii="Times New Roman" w:eastAsia="Times New Roman" w:hAnsi="Times New Roman" w:cs="Times New Roman"/>
          <w:color w:val="000000" w:themeColor="text1"/>
          <w:sz w:val="28"/>
          <w:szCs w:val="28"/>
        </w:rPr>
      </w:pPr>
      <w:proofErr w:type="gramStart"/>
      <w:r w:rsidRPr="00317A86">
        <w:rPr>
          <w:rFonts w:ascii="Times New Roman" w:eastAsia="Times New Roman" w:hAnsi="Times New Roman" w:cs="Times New Roman"/>
          <w:color w:val="000000" w:themeColor="text1"/>
          <w:sz w:val="28"/>
          <w:szCs w:val="28"/>
        </w:rPr>
        <w:t xml:space="preserve">5.Идеальное задание: учитель предлагает выполнить дома работу по выбору учащихся.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6.Организация работы в группах, причем группы могут получать как одно и то же, так и разные, но работающие на общий результат задания.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7.Игры-тренинги: если необходимо выполнить большое число однообразных упражнений, то учитель заключает их в игровую оболочку, в которой эти действия выполняются для достижения игровой цели.</w:t>
      </w:r>
      <w:proofErr w:type="gramEnd"/>
      <w:r w:rsidRPr="00317A86">
        <w:rPr>
          <w:rFonts w:ascii="Times New Roman" w:eastAsia="Times New Roman" w:hAnsi="Times New Roman" w:cs="Times New Roman"/>
          <w:color w:val="000000" w:themeColor="text1"/>
          <w:sz w:val="28"/>
          <w:szCs w:val="28"/>
        </w:rPr>
        <w:t xml:space="preserve"> </w:t>
      </w:r>
      <w:r w:rsidRPr="00317A86">
        <w:rPr>
          <w:rFonts w:ascii="Times New Roman" w:eastAsia="Times New Roman" w:hAnsi="Times New Roman" w:cs="Times New Roman"/>
          <w:color w:val="000000" w:themeColor="text1"/>
          <w:sz w:val="28"/>
          <w:szCs w:val="28"/>
        </w:rPr>
        <w:br/>
        <w:t xml:space="preserve">Например, при формировании умения выполнять сложение с переходом через десяток ученики могут «покорять вершины», решая примеры и </w:t>
      </w:r>
      <w:r w:rsidRPr="00317A86">
        <w:rPr>
          <w:rFonts w:ascii="Times New Roman" w:eastAsia="Times New Roman" w:hAnsi="Times New Roman" w:cs="Times New Roman"/>
          <w:color w:val="000000" w:themeColor="text1"/>
          <w:sz w:val="28"/>
          <w:szCs w:val="28"/>
        </w:rPr>
        <w:lastRenderedPageBreak/>
        <w:t xml:space="preserve">перемещая фигурки альпинистов на соответствующее количество шагов: чтобы альпинист покорил вершину, нужно решить правильно много примеров.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8. Театрализация, т.е. разыгрывание сценок на учебную тему.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9. "Да" и "Нет". Игра ставит учащихся в активную позицию. Эта игра "учит": </w:t>
      </w:r>
    </w:p>
    <w:p w:rsidR="0065514C" w:rsidRPr="00317A86" w:rsidRDefault="0065514C" w:rsidP="0065514C">
      <w:pPr>
        <w:numPr>
          <w:ilvl w:val="0"/>
          <w:numId w:val="4"/>
        </w:numPr>
        <w:shd w:val="clear" w:color="auto" w:fill="FFFFFF"/>
        <w:spacing w:after="0" w:line="270" w:lineRule="atLeast"/>
        <w:ind w:left="90"/>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связывать разрозненные факты в единую картину;</w:t>
      </w:r>
    </w:p>
    <w:p w:rsidR="0065514C" w:rsidRPr="00317A86" w:rsidRDefault="0065514C" w:rsidP="0065514C">
      <w:pPr>
        <w:numPr>
          <w:ilvl w:val="0"/>
          <w:numId w:val="4"/>
        </w:numPr>
        <w:shd w:val="clear" w:color="auto" w:fill="FFFFFF"/>
        <w:spacing w:after="0" w:line="270" w:lineRule="atLeast"/>
        <w:ind w:left="90"/>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систематизировать уже имеющуюся информацию;</w:t>
      </w:r>
    </w:p>
    <w:p w:rsidR="0065514C" w:rsidRPr="00317A86" w:rsidRDefault="0065514C" w:rsidP="0065514C">
      <w:pPr>
        <w:numPr>
          <w:ilvl w:val="0"/>
          <w:numId w:val="4"/>
        </w:numPr>
        <w:shd w:val="clear" w:color="auto" w:fill="FFFFFF"/>
        <w:spacing w:after="0" w:line="270" w:lineRule="atLeast"/>
        <w:ind w:left="90"/>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слушать и слышать учеников.</w:t>
      </w:r>
    </w:p>
    <w:p w:rsidR="0065514C" w:rsidRPr="00317A86" w:rsidRDefault="0065514C" w:rsidP="0065514C">
      <w:pPr>
        <w:shd w:val="clear" w:color="auto" w:fill="FFFFFF"/>
        <w:spacing w:after="240" w:line="270" w:lineRule="atLeast"/>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Суть игры: учитель загадывает число, предмет, литературного или исторического героя и др. Ученики должны узнать, что загадал учитель. Для этого они задают вопросы, на которые учитель отвечает только словами "да", "нет", "и да", "и нет". </w:t>
      </w:r>
      <w:r w:rsidRPr="00317A86">
        <w:rPr>
          <w:rFonts w:ascii="Times New Roman" w:eastAsia="Times New Roman" w:hAnsi="Times New Roman" w:cs="Times New Roman"/>
          <w:color w:val="000000" w:themeColor="text1"/>
          <w:sz w:val="28"/>
          <w:szCs w:val="28"/>
        </w:rPr>
        <w:br/>
        <w:t xml:space="preserve">Вот иллюстрация одного из фрагментов игры. Ребята должны отгадать загаданный учителем предмет быта (лампочку). </w:t>
      </w:r>
    </w:p>
    <w:tbl>
      <w:tblPr>
        <w:tblW w:w="9923"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
        <w:gridCol w:w="2694"/>
        <w:gridCol w:w="1275"/>
        <w:gridCol w:w="5387"/>
      </w:tblGrid>
      <w:tr w:rsidR="0065514C" w:rsidRPr="00317A86" w:rsidTr="0065514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w:t>
            </w:r>
          </w:p>
        </w:tc>
        <w:tc>
          <w:tcPr>
            <w:tcW w:w="2694" w:type="dxa"/>
            <w:tcBorders>
              <w:top w:val="single" w:sz="8" w:space="0" w:color="555555"/>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Вопросы детей</w:t>
            </w:r>
          </w:p>
        </w:tc>
        <w:tc>
          <w:tcPr>
            <w:tcW w:w="1275" w:type="dxa"/>
            <w:tcBorders>
              <w:top w:val="single" w:sz="8" w:space="0" w:color="555555"/>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Ответы</w:t>
            </w:r>
          </w:p>
        </w:tc>
        <w:tc>
          <w:tcPr>
            <w:tcW w:w="5387" w:type="dxa"/>
            <w:tcBorders>
              <w:top w:val="single" w:sz="8" w:space="0" w:color="555555"/>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Комментарии</w:t>
            </w:r>
          </w:p>
        </w:tc>
      </w:tr>
      <w:tr w:rsidR="0065514C" w:rsidRPr="00317A86" w:rsidTr="0065514C">
        <w:tc>
          <w:tcPr>
            <w:tcW w:w="567"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1</w:t>
            </w:r>
          </w:p>
        </w:tc>
        <w:tc>
          <w:tcPr>
            <w:tcW w:w="2694" w:type="dxa"/>
            <w:tcBorders>
              <w:top w:val="nil"/>
              <w:left w:val="nil"/>
              <w:bottom w:val="single" w:sz="8" w:space="0" w:color="555555"/>
              <w:right w:val="single" w:sz="8" w:space="0" w:color="555555"/>
            </w:tcBorders>
            <w:tcMar>
              <w:top w:w="0" w:type="dxa"/>
              <w:left w:w="75" w:type="dxa"/>
              <w:bottom w:w="0" w:type="dxa"/>
              <w:right w:w="75"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Этот предмет используется людьми давно?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w:t>
            </w:r>
          </w:p>
        </w:tc>
        <w:tc>
          <w:tcPr>
            <w:tcW w:w="1275"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proofErr w:type="gramStart"/>
            <w:r w:rsidRPr="00317A86">
              <w:rPr>
                <w:rFonts w:ascii="Times New Roman" w:eastAsia="Times New Roman" w:hAnsi="Times New Roman" w:cs="Times New Roman"/>
                <w:color w:val="000000" w:themeColor="text1"/>
                <w:sz w:val="28"/>
                <w:szCs w:val="28"/>
              </w:rPr>
              <w:t>И</w:t>
            </w:r>
            <w:proofErr w:type="gramEnd"/>
            <w:r w:rsidRPr="00317A86">
              <w:rPr>
                <w:rFonts w:ascii="Times New Roman" w:eastAsia="Times New Roman" w:hAnsi="Times New Roman" w:cs="Times New Roman"/>
                <w:color w:val="000000" w:themeColor="text1"/>
                <w:sz w:val="28"/>
                <w:szCs w:val="28"/>
              </w:rPr>
              <w:t xml:space="preserve"> да и нет</w:t>
            </w:r>
          </w:p>
        </w:tc>
        <w:tc>
          <w:tcPr>
            <w:tcW w:w="5387"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Вопрос слабый. Понятие "давно" - очень относительно. Критериев давности не задано, так что под это понятие попадает и "вчера", и "сто лет назад". Таким образом, ученикам ничего не удалось прояснить.</w:t>
            </w:r>
          </w:p>
        </w:tc>
      </w:tr>
      <w:tr w:rsidR="0065514C" w:rsidRPr="00317A86" w:rsidTr="0065514C">
        <w:tc>
          <w:tcPr>
            <w:tcW w:w="567"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2</w:t>
            </w:r>
          </w:p>
        </w:tc>
        <w:tc>
          <w:tcPr>
            <w:tcW w:w="2694" w:type="dxa"/>
            <w:tcBorders>
              <w:top w:val="nil"/>
              <w:left w:val="nil"/>
              <w:bottom w:val="single" w:sz="8" w:space="0" w:color="555555"/>
              <w:right w:val="single" w:sz="8" w:space="0" w:color="555555"/>
            </w:tcBorders>
            <w:tcMar>
              <w:top w:w="0" w:type="dxa"/>
              <w:left w:w="75" w:type="dxa"/>
              <w:bottom w:w="0" w:type="dxa"/>
              <w:right w:w="75"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Это предмет сельского быта?</w:t>
            </w:r>
          </w:p>
        </w:tc>
        <w:tc>
          <w:tcPr>
            <w:tcW w:w="1275"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proofErr w:type="gramStart"/>
            <w:r w:rsidRPr="00317A86">
              <w:rPr>
                <w:rFonts w:ascii="Times New Roman" w:eastAsia="Times New Roman" w:hAnsi="Times New Roman" w:cs="Times New Roman"/>
                <w:color w:val="000000" w:themeColor="text1"/>
                <w:sz w:val="28"/>
                <w:szCs w:val="28"/>
              </w:rPr>
              <w:t>И</w:t>
            </w:r>
            <w:proofErr w:type="gramEnd"/>
            <w:r w:rsidRPr="00317A86">
              <w:rPr>
                <w:rFonts w:ascii="Times New Roman" w:eastAsia="Times New Roman" w:hAnsi="Times New Roman" w:cs="Times New Roman"/>
                <w:color w:val="000000" w:themeColor="text1"/>
                <w:sz w:val="28"/>
                <w:szCs w:val="28"/>
              </w:rPr>
              <w:t xml:space="preserve"> да и нет</w:t>
            </w:r>
          </w:p>
        </w:tc>
        <w:tc>
          <w:tcPr>
            <w:tcW w:w="5387"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Вопрос для начальной стадии игры слабый. Большинство предметов быта трудно четко разделить на "сельские" или "городские".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w:t>
            </w:r>
          </w:p>
        </w:tc>
      </w:tr>
      <w:tr w:rsidR="0065514C" w:rsidRPr="00317A86" w:rsidTr="0065514C">
        <w:tc>
          <w:tcPr>
            <w:tcW w:w="567"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3</w:t>
            </w:r>
          </w:p>
        </w:tc>
        <w:tc>
          <w:tcPr>
            <w:tcW w:w="2694" w:type="dxa"/>
            <w:tcBorders>
              <w:top w:val="nil"/>
              <w:left w:val="nil"/>
              <w:bottom w:val="single" w:sz="8" w:space="0" w:color="555555"/>
              <w:right w:val="single" w:sz="8" w:space="0" w:color="555555"/>
            </w:tcBorders>
            <w:tcMar>
              <w:top w:w="0" w:type="dxa"/>
              <w:left w:w="75" w:type="dxa"/>
              <w:bottom w:w="0" w:type="dxa"/>
              <w:right w:w="75"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Это приспособление для приготовления пищи?</w:t>
            </w:r>
          </w:p>
        </w:tc>
        <w:tc>
          <w:tcPr>
            <w:tcW w:w="1275"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Нет</w:t>
            </w:r>
          </w:p>
        </w:tc>
        <w:tc>
          <w:tcPr>
            <w:tcW w:w="5387" w:type="dxa"/>
            <w:vMerge w:val="restart"/>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Вопросы 3-5 довольно сильные. Дети пытаются построить классификацию предметов быта по их функции. Каждый вопрос отсекает довольно большую группу предметов и сужает поле поиска. Будь дети немного опыт нее, они могли бы выйти на контрольный ответ, задав еще несколько вопросов из этой серии. </w:t>
            </w:r>
          </w:p>
        </w:tc>
      </w:tr>
      <w:tr w:rsidR="0065514C" w:rsidRPr="00317A86" w:rsidTr="0065514C">
        <w:tc>
          <w:tcPr>
            <w:tcW w:w="567"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4</w:t>
            </w:r>
          </w:p>
        </w:tc>
        <w:tc>
          <w:tcPr>
            <w:tcW w:w="2694" w:type="dxa"/>
            <w:tcBorders>
              <w:top w:val="nil"/>
              <w:left w:val="nil"/>
              <w:bottom w:val="single" w:sz="8" w:space="0" w:color="555555"/>
              <w:right w:val="single" w:sz="8" w:space="0" w:color="555555"/>
            </w:tcBorders>
            <w:tcMar>
              <w:top w:w="0" w:type="dxa"/>
              <w:left w:w="75" w:type="dxa"/>
              <w:bottom w:w="0" w:type="dxa"/>
              <w:right w:w="75"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Это инструмент для обработки чего-то?</w:t>
            </w:r>
          </w:p>
        </w:tc>
        <w:tc>
          <w:tcPr>
            <w:tcW w:w="1275"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Нет</w:t>
            </w:r>
          </w:p>
        </w:tc>
        <w:tc>
          <w:tcPr>
            <w:tcW w:w="0" w:type="auto"/>
            <w:vMerge/>
            <w:tcBorders>
              <w:top w:val="nil"/>
              <w:left w:val="nil"/>
              <w:bottom w:val="single" w:sz="8" w:space="0" w:color="555555"/>
              <w:right w:val="single" w:sz="8" w:space="0" w:color="555555"/>
            </w:tcBorders>
            <w:vAlign w:val="center"/>
            <w:hideMark/>
          </w:tcPr>
          <w:p w:rsidR="0065514C" w:rsidRPr="00317A86" w:rsidRDefault="0065514C" w:rsidP="0065514C">
            <w:pPr>
              <w:spacing w:after="0" w:line="240" w:lineRule="auto"/>
              <w:rPr>
                <w:rFonts w:ascii="Times New Roman" w:eastAsia="Times New Roman" w:hAnsi="Times New Roman" w:cs="Times New Roman"/>
                <w:color w:val="000000" w:themeColor="text1"/>
                <w:sz w:val="28"/>
                <w:szCs w:val="28"/>
              </w:rPr>
            </w:pPr>
          </w:p>
        </w:tc>
      </w:tr>
      <w:tr w:rsidR="0065514C" w:rsidRPr="00317A86" w:rsidTr="0065514C">
        <w:tc>
          <w:tcPr>
            <w:tcW w:w="567"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5</w:t>
            </w:r>
          </w:p>
        </w:tc>
        <w:tc>
          <w:tcPr>
            <w:tcW w:w="2694" w:type="dxa"/>
            <w:tcBorders>
              <w:top w:val="nil"/>
              <w:left w:val="nil"/>
              <w:bottom w:val="single" w:sz="8" w:space="0" w:color="555555"/>
              <w:right w:val="single" w:sz="8" w:space="0" w:color="555555"/>
            </w:tcBorders>
            <w:tcMar>
              <w:top w:w="0" w:type="dxa"/>
              <w:left w:w="75" w:type="dxa"/>
              <w:bottom w:w="0" w:type="dxa"/>
              <w:right w:w="75"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Прямое назначение предмета – отдых?</w:t>
            </w:r>
          </w:p>
        </w:tc>
        <w:tc>
          <w:tcPr>
            <w:tcW w:w="1275"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Нет</w:t>
            </w:r>
          </w:p>
        </w:tc>
        <w:tc>
          <w:tcPr>
            <w:tcW w:w="0" w:type="auto"/>
            <w:vMerge/>
            <w:tcBorders>
              <w:top w:val="nil"/>
              <w:left w:val="nil"/>
              <w:bottom w:val="single" w:sz="8" w:space="0" w:color="555555"/>
              <w:right w:val="single" w:sz="8" w:space="0" w:color="555555"/>
            </w:tcBorders>
            <w:vAlign w:val="center"/>
            <w:hideMark/>
          </w:tcPr>
          <w:p w:rsidR="0065514C" w:rsidRPr="00317A86" w:rsidRDefault="0065514C" w:rsidP="0065514C">
            <w:pPr>
              <w:spacing w:after="0" w:line="240" w:lineRule="auto"/>
              <w:rPr>
                <w:rFonts w:ascii="Times New Roman" w:eastAsia="Times New Roman" w:hAnsi="Times New Roman" w:cs="Times New Roman"/>
                <w:color w:val="000000" w:themeColor="text1"/>
                <w:sz w:val="28"/>
                <w:szCs w:val="28"/>
              </w:rPr>
            </w:pPr>
          </w:p>
        </w:tc>
      </w:tr>
      <w:tr w:rsidR="0065514C" w:rsidRPr="00317A86" w:rsidTr="0065514C">
        <w:tc>
          <w:tcPr>
            <w:tcW w:w="567"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6</w:t>
            </w:r>
          </w:p>
        </w:tc>
        <w:tc>
          <w:tcPr>
            <w:tcW w:w="2694" w:type="dxa"/>
            <w:tcBorders>
              <w:top w:val="nil"/>
              <w:left w:val="nil"/>
              <w:bottom w:val="single" w:sz="8" w:space="0" w:color="555555"/>
              <w:right w:val="single" w:sz="8" w:space="0" w:color="555555"/>
            </w:tcBorders>
            <w:tcMar>
              <w:top w:w="0" w:type="dxa"/>
              <w:left w:w="75" w:type="dxa"/>
              <w:bottom w:w="0" w:type="dxa"/>
              <w:right w:w="75"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Может ли человек обойтись без него?</w:t>
            </w:r>
          </w:p>
        </w:tc>
        <w:tc>
          <w:tcPr>
            <w:tcW w:w="1275"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proofErr w:type="gramStart"/>
            <w:r w:rsidRPr="00317A86">
              <w:rPr>
                <w:rFonts w:ascii="Times New Roman" w:eastAsia="Times New Roman" w:hAnsi="Times New Roman" w:cs="Times New Roman"/>
                <w:color w:val="000000" w:themeColor="text1"/>
                <w:sz w:val="28"/>
                <w:szCs w:val="28"/>
              </w:rPr>
              <w:t>И</w:t>
            </w:r>
            <w:proofErr w:type="gramEnd"/>
            <w:r w:rsidRPr="00317A86">
              <w:rPr>
                <w:rFonts w:ascii="Times New Roman" w:eastAsia="Times New Roman" w:hAnsi="Times New Roman" w:cs="Times New Roman"/>
                <w:color w:val="000000" w:themeColor="text1"/>
                <w:sz w:val="28"/>
                <w:szCs w:val="28"/>
              </w:rPr>
              <w:t>  да и нет</w:t>
            </w:r>
          </w:p>
        </w:tc>
        <w:tc>
          <w:tcPr>
            <w:tcW w:w="5387"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Вопрос слабый. Что значит - "обойтись"? В какой-то момент времени или всегда? Вопрос не приблизил к ответу.</w:t>
            </w:r>
          </w:p>
        </w:tc>
      </w:tr>
      <w:tr w:rsidR="0065514C" w:rsidRPr="00317A86" w:rsidTr="0065514C">
        <w:tc>
          <w:tcPr>
            <w:tcW w:w="567"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lastRenderedPageBreak/>
              <w:t>7</w:t>
            </w:r>
          </w:p>
        </w:tc>
        <w:tc>
          <w:tcPr>
            <w:tcW w:w="2694" w:type="dxa"/>
            <w:tcBorders>
              <w:top w:val="nil"/>
              <w:left w:val="nil"/>
              <w:bottom w:val="single" w:sz="8" w:space="0" w:color="555555"/>
              <w:right w:val="single" w:sz="8" w:space="0" w:color="555555"/>
            </w:tcBorders>
            <w:tcMar>
              <w:top w:w="0" w:type="dxa"/>
              <w:left w:w="75" w:type="dxa"/>
              <w:bottom w:w="0" w:type="dxa"/>
              <w:right w:w="75"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Им пользуются взрослые и дети?</w:t>
            </w:r>
          </w:p>
        </w:tc>
        <w:tc>
          <w:tcPr>
            <w:tcW w:w="1275"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Да</w:t>
            </w:r>
          </w:p>
        </w:tc>
        <w:tc>
          <w:tcPr>
            <w:tcW w:w="5387"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Вопрос не сильный. Понятие "пользуются" определенно недостаточно строгое. Фактически дети хотели выяснить, не игрушка ли искомый предмет.</w:t>
            </w:r>
          </w:p>
        </w:tc>
      </w:tr>
      <w:tr w:rsidR="0065514C" w:rsidRPr="00317A86" w:rsidTr="0065514C">
        <w:tc>
          <w:tcPr>
            <w:tcW w:w="567"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8</w:t>
            </w:r>
          </w:p>
        </w:tc>
        <w:tc>
          <w:tcPr>
            <w:tcW w:w="2694" w:type="dxa"/>
            <w:tcBorders>
              <w:top w:val="nil"/>
              <w:left w:val="nil"/>
              <w:bottom w:val="single" w:sz="8" w:space="0" w:color="555555"/>
              <w:right w:val="single" w:sz="8" w:space="0" w:color="555555"/>
            </w:tcBorders>
            <w:tcMar>
              <w:top w:w="0" w:type="dxa"/>
              <w:left w:w="75" w:type="dxa"/>
              <w:bottom w:w="0" w:type="dxa"/>
              <w:right w:w="75"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Предмет относится к мебели?</w:t>
            </w:r>
          </w:p>
        </w:tc>
        <w:tc>
          <w:tcPr>
            <w:tcW w:w="1275"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Нет</w:t>
            </w:r>
          </w:p>
        </w:tc>
        <w:tc>
          <w:tcPr>
            <w:tcW w:w="5387" w:type="dxa"/>
            <w:vMerge w:val="restart"/>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Вопросы 8-10 сильные, с них надо было начи</w:t>
            </w:r>
            <w:r w:rsidRPr="00317A86">
              <w:rPr>
                <w:rFonts w:ascii="Times New Roman" w:eastAsia="Times New Roman" w:hAnsi="Times New Roman" w:cs="Times New Roman"/>
                <w:color w:val="000000" w:themeColor="text1"/>
                <w:sz w:val="28"/>
                <w:szCs w:val="28"/>
              </w:rPr>
              <w:softHyphen/>
              <w:t xml:space="preserve">нать. Определяется класс предмета, значительно сужается поле поиска с каждым вопросом. </w:t>
            </w:r>
          </w:p>
        </w:tc>
      </w:tr>
      <w:tr w:rsidR="0065514C" w:rsidRPr="00317A86" w:rsidTr="0065514C">
        <w:tc>
          <w:tcPr>
            <w:tcW w:w="567"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9</w:t>
            </w:r>
          </w:p>
        </w:tc>
        <w:tc>
          <w:tcPr>
            <w:tcW w:w="2694" w:type="dxa"/>
            <w:tcBorders>
              <w:top w:val="nil"/>
              <w:left w:val="nil"/>
              <w:bottom w:val="single" w:sz="8" w:space="0" w:color="555555"/>
              <w:right w:val="single" w:sz="8" w:space="0" w:color="555555"/>
            </w:tcBorders>
            <w:tcMar>
              <w:top w:w="0" w:type="dxa"/>
              <w:left w:w="75" w:type="dxa"/>
              <w:bottom w:w="0" w:type="dxa"/>
              <w:right w:w="75"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Предмет относится к посуде?</w:t>
            </w:r>
          </w:p>
        </w:tc>
        <w:tc>
          <w:tcPr>
            <w:tcW w:w="1275"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Нет</w:t>
            </w:r>
          </w:p>
        </w:tc>
        <w:tc>
          <w:tcPr>
            <w:tcW w:w="0" w:type="auto"/>
            <w:vMerge/>
            <w:tcBorders>
              <w:top w:val="nil"/>
              <w:left w:val="nil"/>
              <w:bottom w:val="single" w:sz="8" w:space="0" w:color="555555"/>
              <w:right w:val="single" w:sz="8" w:space="0" w:color="555555"/>
            </w:tcBorders>
            <w:vAlign w:val="center"/>
            <w:hideMark/>
          </w:tcPr>
          <w:p w:rsidR="0065514C" w:rsidRPr="00317A86" w:rsidRDefault="0065514C" w:rsidP="0065514C">
            <w:pPr>
              <w:spacing w:after="0" w:line="240" w:lineRule="auto"/>
              <w:rPr>
                <w:rFonts w:ascii="Times New Roman" w:eastAsia="Times New Roman" w:hAnsi="Times New Roman" w:cs="Times New Roman"/>
                <w:color w:val="000000" w:themeColor="text1"/>
                <w:sz w:val="28"/>
                <w:szCs w:val="28"/>
              </w:rPr>
            </w:pPr>
          </w:p>
        </w:tc>
      </w:tr>
      <w:tr w:rsidR="0065514C" w:rsidRPr="00317A86" w:rsidTr="0065514C">
        <w:tc>
          <w:tcPr>
            <w:tcW w:w="567"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10</w:t>
            </w:r>
          </w:p>
        </w:tc>
        <w:tc>
          <w:tcPr>
            <w:tcW w:w="2694" w:type="dxa"/>
            <w:tcBorders>
              <w:top w:val="nil"/>
              <w:left w:val="nil"/>
              <w:bottom w:val="single" w:sz="8" w:space="0" w:color="555555"/>
              <w:right w:val="single" w:sz="8" w:space="0" w:color="555555"/>
            </w:tcBorders>
            <w:tcMar>
              <w:top w:w="0" w:type="dxa"/>
              <w:left w:w="75" w:type="dxa"/>
              <w:bottom w:w="0" w:type="dxa"/>
              <w:right w:w="75"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Это электрический прибор? </w:t>
            </w:r>
          </w:p>
        </w:tc>
        <w:tc>
          <w:tcPr>
            <w:tcW w:w="1275"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Да</w:t>
            </w:r>
          </w:p>
        </w:tc>
        <w:tc>
          <w:tcPr>
            <w:tcW w:w="0" w:type="auto"/>
            <w:vMerge/>
            <w:tcBorders>
              <w:top w:val="nil"/>
              <w:left w:val="nil"/>
              <w:bottom w:val="single" w:sz="8" w:space="0" w:color="555555"/>
              <w:right w:val="single" w:sz="8" w:space="0" w:color="555555"/>
            </w:tcBorders>
            <w:vAlign w:val="center"/>
            <w:hideMark/>
          </w:tcPr>
          <w:p w:rsidR="0065514C" w:rsidRPr="00317A86" w:rsidRDefault="0065514C" w:rsidP="0065514C">
            <w:pPr>
              <w:spacing w:after="0" w:line="240" w:lineRule="auto"/>
              <w:rPr>
                <w:rFonts w:ascii="Times New Roman" w:eastAsia="Times New Roman" w:hAnsi="Times New Roman" w:cs="Times New Roman"/>
                <w:color w:val="000000" w:themeColor="text1"/>
                <w:sz w:val="28"/>
                <w:szCs w:val="28"/>
              </w:rPr>
            </w:pPr>
          </w:p>
        </w:tc>
      </w:tr>
      <w:tr w:rsidR="0065514C" w:rsidRPr="00317A86" w:rsidTr="0065514C">
        <w:tc>
          <w:tcPr>
            <w:tcW w:w="567"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11</w:t>
            </w:r>
          </w:p>
        </w:tc>
        <w:tc>
          <w:tcPr>
            <w:tcW w:w="2694" w:type="dxa"/>
            <w:tcBorders>
              <w:top w:val="nil"/>
              <w:left w:val="nil"/>
              <w:bottom w:val="single" w:sz="8" w:space="0" w:color="555555"/>
              <w:right w:val="single" w:sz="8" w:space="0" w:color="555555"/>
            </w:tcBorders>
            <w:tcMar>
              <w:top w:w="0" w:type="dxa"/>
              <w:left w:w="75" w:type="dxa"/>
              <w:bottom w:w="0" w:type="dxa"/>
              <w:right w:w="75"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Это магнитофон?</w:t>
            </w:r>
          </w:p>
        </w:tc>
        <w:tc>
          <w:tcPr>
            <w:tcW w:w="1275"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Нет</w:t>
            </w:r>
          </w:p>
        </w:tc>
        <w:tc>
          <w:tcPr>
            <w:tcW w:w="5387"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Вопрос слабый, один из учеников не выдержал и перешел к "гаданию" методом сплошного перебора.</w:t>
            </w:r>
          </w:p>
        </w:tc>
      </w:tr>
      <w:tr w:rsidR="0065514C" w:rsidRPr="00317A86" w:rsidTr="0065514C">
        <w:tc>
          <w:tcPr>
            <w:tcW w:w="567"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12</w:t>
            </w:r>
          </w:p>
        </w:tc>
        <w:tc>
          <w:tcPr>
            <w:tcW w:w="2694" w:type="dxa"/>
            <w:tcBorders>
              <w:top w:val="nil"/>
              <w:left w:val="nil"/>
              <w:bottom w:val="single" w:sz="8" w:space="0" w:color="555555"/>
              <w:right w:val="single" w:sz="8" w:space="0" w:color="555555"/>
            </w:tcBorders>
            <w:tcMar>
              <w:top w:w="0" w:type="dxa"/>
              <w:left w:w="75" w:type="dxa"/>
              <w:bottom w:w="0" w:type="dxa"/>
              <w:right w:w="75"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Этот прибор используется для передачи звука?</w:t>
            </w:r>
          </w:p>
        </w:tc>
        <w:tc>
          <w:tcPr>
            <w:tcW w:w="1275"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Нет</w:t>
            </w:r>
          </w:p>
        </w:tc>
        <w:tc>
          <w:tcPr>
            <w:tcW w:w="5387"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Вопрос хороший. Отсекает широкую группу электронных приборов. </w:t>
            </w:r>
            <w:proofErr w:type="gramStart"/>
            <w:r w:rsidRPr="00317A86">
              <w:rPr>
                <w:rFonts w:ascii="Times New Roman" w:eastAsia="Times New Roman" w:hAnsi="Times New Roman" w:cs="Times New Roman"/>
                <w:color w:val="000000" w:themeColor="text1"/>
                <w:sz w:val="28"/>
                <w:szCs w:val="28"/>
              </w:rPr>
              <w:t>Задан</w:t>
            </w:r>
            <w:proofErr w:type="gramEnd"/>
            <w:r w:rsidRPr="00317A86">
              <w:rPr>
                <w:rFonts w:ascii="Times New Roman" w:eastAsia="Times New Roman" w:hAnsi="Times New Roman" w:cs="Times New Roman"/>
                <w:color w:val="000000" w:themeColor="text1"/>
                <w:sz w:val="28"/>
                <w:szCs w:val="28"/>
              </w:rPr>
              <w:t xml:space="preserve"> вовремя.</w:t>
            </w:r>
          </w:p>
        </w:tc>
      </w:tr>
      <w:tr w:rsidR="0065514C" w:rsidRPr="00317A86" w:rsidTr="0065514C">
        <w:tc>
          <w:tcPr>
            <w:tcW w:w="567"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13</w:t>
            </w:r>
          </w:p>
        </w:tc>
        <w:tc>
          <w:tcPr>
            <w:tcW w:w="2694" w:type="dxa"/>
            <w:tcBorders>
              <w:top w:val="nil"/>
              <w:left w:val="nil"/>
              <w:bottom w:val="single" w:sz="8" w:space="0" w:color="555555"/>
              <w:right w:val="single" w:sz="8" w:space="0" w:color="555555"/>
            </w:tcBorders>
            <w:tcMar>
              <w:top w:w="0" w:type="dxa"/>
              <w:left w:w="75" w:type="dxa"/>
              <w:bottom w:w="0" w:type="dxa"/>
              <w:right w:w="75"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Это осветительный прибор?</w:t>
            </w:r>
          </w:p>
        </w:tc>
        <w:tc>
          <w:tcPr>
            <w:tcW w:w="1275"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Да</w:t>
            </w:r>
          </w:p>
        </w:tc>
        <w:tc>
          <w:tcPr>
            <w:tcW w:w="5387"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w:t>
            </w:r>
          </w:p>
        </w:tc>
      </w:tr>
      <w:tr w:rsidR="0065514C" w:rsidRPr="00317A86" w:rsidTr="0065514C">
        <w:tc>
          <w:tcPr>
            <w:tcW w:w="567" w:type="dxa"/>
            <w:tcBorders>
              <w:top w:val="nil"/>
              <w:left w:val="single" w:sz="8" w:space="0" w:color="555555"/>
              <w:bottom w:val="single" w:sz="8" w:space="0" w:color="555555"/>
              <w:right w:val="single" w:sz="8" w:space="0" w:color="000000"/>
            </w:tcBorders>
            <w:tcMar>
              <w:top w:w="0" w:type="dxa"/>
              <w:left w:w="108" w:type="dxa"/>
              <w:bottom w:w="0" w:type="dxa"/>
              <w:right w:w="108"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14</w:t>
            </w:r>
          </w:p>
        </w:tc>
        <w:tc>
          <w:tcPr>
            <w:tcW w:w="2694" w:type="dxa"/>
            <w:tcBorders>
              <w:top w:val="nil"/>
              <w:left w:val="nil"/>
              <w:bottom w:val="single" w:sz="8" w:space="0" w:color="555555"/>
              <w:right w:val="single" w:sz="8" w:space="0" w:color="555555"/>
            </w:tcBorders>
            <w:tcMar>
              <w:top w:w="0" w:type="dxa"/>
              <w:left w:w="75" w:type="dxa"/>
              <w:bottom w:w="0" w:type="dxa"/>
              <w:right w:w="75"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Это лампа?</w:t>
            </w:r>
          </w:p>
        </w:tc>
        <w:tc>
          <w:tcPr>
            <w:tcW w:w="1275"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Да!</w:t>
            </w:r>
          </w:p>
        </w:tc>
        <w:tc>
          <w:tcPr>
            <w:tcW w:w="5387" w:type="dxa"/>
            <w:tcBorders>
              <w:top w:val="nil"/>
              <w:left w:val="nil"/>
              <w:bottom w:val="single" w:sz="8" w:space="0" w:color="555555"/>
              <w:right w:val="single" w:sz="8" w:space="0" w:color="555555"/>
            </w:tcBorders>
            <w:tcMar>
              <w:top w:w="0" w:type="dxa"/>
              <w:left w:w="108" w:type="dxa"/>
              <w:bottom w:w="0" w:type="dxa"/>
              <w:right w:w="108" w:type="dxa"/>
            </w:tcMar>
            <w:hideMark/>
          </w:tcPr>
          <w:p w:rsidR="0065514C" w:rsidRPr="00317A86" w:rsidRDefault="0065514C" w:rsidP="0065514C">
            <w:pPr>
              <w:spacing w:after="225"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Контрольный ответ найден</w:t>
            </w:r>
          </w:p>
        </w:tc>
      </w:tr>
    </w:tbl>
    <w:p w:rsidR="001A4281" w:rsidRDefault="0065514C" w:rsidP="0065514C">
      <w:pPr>
        <w:shd w:val="clear" w:color="auto" w:fill="FFFFFF"/>
        <w:spacing w:after="240" w:line="270" w:lineRule="atLeast"/>
        <w:rPr>
          <w:rFonts w:ascii="Times New Roman" w:eastAsia="Times New Roman" w:hAnsi="Times New Roman" w:cs="Times New Roman"/>
          <w:b/>
          <w:bCs/>
          <w:color w:val="000000" w:themeColor="text1"/>
          <w:sz w:val="28"/>
          <w:szCs w:val="28"/>
        </w:rPr>
      </w:pP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b/>
          <w:bCs/>
          <w:color w:val="000000" w:themeColor="text1"/>
          <w:sz w:val="28"/>
          <w:szCs w:val="28"/>
        </w:rPr>
        <w:t>Принцип обратной связи</w:t>
      </w:r>
      <w:r w:rsidRPr="00317A86">
        <w:rPr>
          <w:rFonts w:ascii="Times New Roman" w:eastAsia="Times New Roman" w:hAnsi="Times New Roman" w:cs="Times New Roman"/>
          <w:color w:val="000000" w:themeColor="text1"/>
          <w:sz w:val="28"/>
          <w:szCs w:val="28"/>
        </w:rPr>
        <w:t xml:space="preserve">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1. Советуйтесь: учитель советуется с учащимися, обсуждая, например, проблемы </w:t>
      </w:r>
      <w:r w:rsidRPr="00317A86">
        <w:rPr>
          <w:rFonts w:ascii="Times New Roman" w:eastAsia="Times New Roman" w:hAnsi="Times New Roman" w:cs="Times New Roman"/>
          <w:color w:val="000000" w:themeColor="text1"/>
          <w:sz w:val="28"/>
          <w:szCs w:val="28"/>
        </w:rPr>
        <w:br/>
        <w:t xml:space="preserve">отношений. Он убеждает учеников, что их мнение значимо для него, но предупреждает: последнее слово остается за педагогом. Важно поблагодарить учеников за совместное обсуждение.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2. Невербальное управление: учитель использует для управления классом несловесные команды. Поскольку основную учебную информацию, дисциплинарные замечания и управляющие действия учитель передает голосом, то это уменьшает их эффективность, ибо «подобное растворяется в подобном». Невербальное общение предполагает, что, например, руки могут стать одним из управляющих сигналов на уроке.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3. Резюме: ученики письменно отвечают на вопросы, отражающие их отношение к уроку, учебному предмету, учителю. Использовать резюме </w:t>
      </w:r>
      <w:r w:rsidRPr="00317A86">
        <w:rPr>
          <w:rFonts w:ascii="Times New Roman" w:eastAsia="Times New Roman" w:hAnsi="Times New Roman" w:cs="Times New Roman"/>
          <w:color w:val="000000" w:themeColor="text1"/>
          <w:sz w:val="28"/>
          <w:szCs w:val="28"/>
        </w:rPr>
        <w:lastRenderedPageBreak/>
        <w:t xml:space="preserve">можно в III-IV классах не чаще одного раза в месяц.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4. "Мордашки </w:t>
      </w:r>
      <w:r w:rsidRPr="00317A86">
        <w:rPr>
          <w:rFonts w:ascii="Times New Roman" w:eastAsia="Times New Roman" w:hAnsi="Times New Roman" w:cs="Times New Roman"/>
          <w:color w:val="000000" w:themeColor="text1"/>
          <w:sz w:val="28"/>
          <w:szCs w:val="28"/>
        </w:rPr>
        <w:br/>
        <w:t xml:space="preserve">: ученики сигнализируют о своем эмоциональном состоянии с помощью карточек с рисунками, символизирующими хорошее, спокойное или плохое настроение.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5. Светофор: при опросе ученики поднимают светофор (полоску картона, с одной стороны красного, а с другой зеленого цвета), одной из сторон к учителю, сигнализируя о своей готовности (неготовности) к ответу.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6. Опрос «по цепочке»: учитель жестом прерывает рассказ одного ученика и предлагает продолжить его другому.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7. Оценка — не отметка: учитель отмечает вслух (или жестом) каждый успех ученика.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b/>
          <w:bCs/>
          <w:color w:val="000000" w:themeColor="text1"/>
          <w:sz w:val="28"/>
          <w:szCs w:val="28"/>
        </w:rPr>
        <w:t>Принцип идеальности</w:t>
      </w:r>
      <w:r w:rsidRPr="00317A86">
        <w:rPr>
          <w:rFonts w:ascii="Times New Roman" w:eastAsia="Times New Roman" w:hAnsi="Times New Roman" w:cs="Times New Roman"/>
          <w:color w:val="000000" w:themeColor="text1"/>
          <w:sz w:val="28"/>
          <w:szCs w:val="28"/>
        </w:rPr>
        <w:t xml:space="preserve">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1. Демонстрация профессионального уровня: учитель показывает пример выполнения творческого или сложного задания. Это дает ученикам возможность убедиться в том, что учитель досконально владеет предметом.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2. Вход в урок: учитель начинает урок с настройки, которой может стать короткая музыкальная фраза, интеллектуальная разминка (два-три вопроса на размышление), определение темы урока учащимися после нескольких наводящих предложений, знакомство с планом урока и др.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3. Завершение урока: учитель заканчивает урок традиционным словом или несловесным действием. Необходимо </w:t>
      </w:r>
      <w:proofErr w:type="gramStart"/>
      <w:r w:rsidRPr="00317A86">
        <w:rPr>
          <w:rFonts w:ascii="Times New Roman" w:eastAsia="Times New Roman" w:hAnsi="Times New Roman" w:cs="Times New Roman"/>
          <w:color w:val="000000" w:themeColor="text1"/>
          <w:sz w:val="28"/>
          <w:szCs w:val="28"/>
        </w:rPr>
        <w:t>делать это сразу после звонка, не говоря</w:t>
      </w:r>
      <w:proofErr w:type="gramEnd"/>
      <w:r w:rsidRPr="00317A86">
        <w:rPr>
          <w:rFonts w:ascii="Times New Roman" w:eastAsia="Times New Roman" w:hAnsi="Times New Roman" w:cs="Times New Roman"/>
          <w:color w:val="000000" w:themeColor="text1"/>
          <w:sz w:val="28"/>
          <w:szCs w:val="28"/>
        </w:rPr>
        <w:t xml:space="preserve">: "Ой, забыла сказать самое главное!"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4. Показательный ответ: один ученик отвечает у доски, остальные слушают. По результатам многолетних наблюдений психологов, известно, что следят за ответом у доски в этот момент не более 15 % учеников. Следовательно, прием полезен, когда ученик демонстрирует блестящий ответ, формируя тем самым у одноклассников образ ответа, к которому нужно стремиться.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5. Идеальный опрос: ученики сами оценивают степень своей подготовки и сообщают об этом учителю. Поскольку у некоторых учеников в этом случае будет постоянно работать защитная реакция (</w:t>
      </w:r>
      <w:proofErr w:type="gramStart"/>
      <w:r w:rsidRPr="00317A86">
        <w:rPr>
          <w:rFonts w:ascii="Times New Roman" w:eastAsia="Times New Roman" w:hAnsi="Times New Roman" w:cs="Times New Roman"/>
          <w:color w:val="000000" w:themeColor="text1"/>
          <w:sz w:val="28"/>
          <w:szCs w:val="28"/>
        </w:rPr>
        <w:t>см</w:t>
      </w:r>
      <w:proofErr w:type="gramEnd"/>
      <w:r w:rsidRPr="00317A86">
        <w:rPr>
          <w:rFonts w:ascii="Times New Roman" w:eastAsia="Times New Roman" w:hAnsi="Times New Roman" w:cs="Times New Roman"/>
          <w:color w:val="000000" w:themeColor="text1"/>
          <w:sz w:val="28"/>
          <w:szCs w:val="28"/>
        </w:rPr>
        <w:t xml:space="preserve">. прием "Защитный лист"), то не следует применять этот прием часто.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6. Тренировочная контрольная работа: учитель проводит контрольную работу традиционным способом, но ставит отметки в журнал только по </w:t>
      </w:r>
      <w:r w:rsidRPr="00317A86">
        <w:rPr>
          <w:rFonts w:ascii="Times New Roman" w:eastAsia="Times New Roman" w:hAnsi="Times New Roman" w:cs="Times New Roman"/>
          <w:color w:val="000000" w:themeColor="text1"/>
          <w:sz w:val="28"/>
          <w:szCs w:val="28"/>
        </w:rPr>
        <w:lastRenderedPageBreak/>
        <w:t xml:space="preserve">желанию учеников. </w:t>
      </w:r>
      <w:r w:rsidRPr="00317A86">
        <w:rPr>
          <w:rFonts w:ascii="Times New Roman" w:eastAsia="Times New Roman" w:hAnsi="Times New Roman" w:cs="Times New Roman"/>
          <w:color w:val="000000" w:themeColor="text1"/>
          <w:sz w:val="28"/>
          <w:szCs w:val="28"/>
        </w:rPr>
        <w:br/>
        <w:t xml:space="preserve">7. </w:t>
      </w:r>
      <w:proofErr w:type="spellStart"/>
      <w:r w:rsidRPr="00317A86">
        <w:rPr>
          <w:rFonts w:ascii="Times New Roman" w:eastAsia="Times New Roman" w:hAnsi="Times New Roman" w:cs="Times New Roman"/>
          <w:color w:val="000000" w:themeColor="text1"/>
          <w:sz w:val="28"/>
          <w:szCs w:val="28"/>
        </w:rPr>
        <w:t>Блицконтрольная</w:t>
      </w:r>
      <w:proofErr w:type="spellEnd"/>
      <w:r w:rsidRPr="00317A86">
        <w:rPr>
          <w:rFonts w:ascii="Times New Roman" w:eastAsia="Times New Roman" w:hAnsi="Times New Roman" w:cs="Times New Roman"/>
          <w:color w:val="000000" w:themeColor="text1"/>
          <w:sz w:val="28"/>
          <w:szCs w:val="28"/>
        </w:rPr>
        <w:t xml:space="preserve">: учитель в течение 7-10 мин проводит письменный опрос в быстром темпе для выявления степени усвоения учебных навыков, необходимых для дальнейшей успешной учебы. Работы сдаются учителю, либо проводится самопроверка (учитель диктует или показывает верные ответы). В этом случае важно задать нормы оценивания (например, если из семи заданий шесть-семь выполнены правильно, то ставится отметка 5, 5 заданий — 4 и т.д.).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8. Знакомьте с критериями: учитель знакомит школьников с критериями, по которым выставляются отметки за разные виды работ.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9. </w:t>
      </w:r>
      <w:proofErr w:type="spellStart"/>
      <w:r w:rsidRPr="00317A86">
        <w:rPr>
          <w:rFonts w:ascii="Times New Roman" w:eastAsia="Times New Roman" w:hAnsi="Times New Roman" w:cs="Times New Roman"/>
          <w:color w:val="000000" w:themeColor="text1"/>
          <w:sz w:val="28"/>
          <w:szCs w:val="28"/>
        </w:rPr>
        <w:t>Райтинг</w:t>
      </w:r>
      <w:proofErr w:type="spellEnd"/>
      <w:r w:rsidRPr="00317A86">
        <w:rPr>
          <w:rFonts w:ascii="Times New Roman" w:eastAsia="Times New Roman" w:hAnsi="Times New Roman" w:cs="Times New Roman"/>
          <w:color w:val="000000" w:themeColor="text1"/>
          <w:sz w:val="28"/>
          <w:szCs w:val="28"/>
        </w:rPr>
        <w:t xml:space="preserve"> (от англ. </w:t>
      </w:r>
      <w:proofErr w:type="spellStart"/>
      <w:r w:rsidRPr="00317A86">
        <w:rPr>
          <w:rFonts w:ascii="Times New Roman" w:eastAsia="Times New Roman" w:hAnsi="Times New Roman" w:cs="Times New Roman"/>
          <w:color w:val="000000" w:themeColor="text1"/>
          <w:sz w:val="28"/>
          <w:szCs w:val="28"/>
        </w:rPr>
        <w:t>right</w:t>
      </w:r>
      <w:proofErr w:type="spellEnd"/>
      <w:r w:rsidRPr="00317A86">
        <w:rPr>
          <w:rFonts w:ascii="Times New Roman" w:eastAsia="Times New Roman" w:hAnsi="Times New Roman" w:cs="Times New Roman"/>
          <w:color w:val="000000" w:themeColor="text1"/>
          <w:sz w:val="28"/>
          <w:szCs w:val="28"/>
        </w:rPr>
        <w:t xml:space="preserve"> — правильно): завершив работу, ученик сам ставит себе </w:t>
      </w:r>
      <w:r w:rsidRPr="00317A86">
        <w:rPr>
          <w:rFonts w:ascii="Times New Roman" w:eastAsia="Times New Roman" w:hAnsi="Times New Roman" w:cs="Times New Roman"/>
          <w:color w:val="000000" w:themeColor="text1"/>
          <w:sz w:val="28"/>
          <w:szCs w:val="28"/>
        </w:rPr>
        <w:br/>
        <w:t xml:space="preserve">отметку. Затем ее оценивает учитель. Записывается дробь. Например: 4/5, где 4 —отметка ученика, 5 — отметка преподавателя. Прием используют с целью согласования критериев отметки. Через некоторое время числитель и знаменатель все чаще совпадают. Еще одна цель использования данного приема заключается в формировании умения регулярно оценивать свой труд.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10. Кредит доверия: иногда учитель ставит отметку «в кредит» (например, в случае спорной отметки за четверть).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11. Опрос-итог: в конце урока учитель задает вопросы, побуждающие к рефлексии.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Немаловажным результатом использования описанных приемов в условиях реализации ФГОС НОО является формирование универсальных учебных действий (УУД), обеспечивающих младшим школьникам умение учиться способность к саморазвитию и самосовершенствованию. Развитие УУД в результате применения описанных приемов педагогической техники представлено в таблице.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Использование описанных приемов педагогической техники в начальной школе является, во-первых, важным условием профессионального роста учителя. Во-вторых, подобная работа педагога формирует способность учащихся к саморазвитию и самосовершенствованию путем сознательного и активного присвоения нового социального опыта. Следовательно, речь идет о развитии УУД учащихся, т.е. об умении учиться, которое, в свою очередь, является ключевой компетенцией ученика в условиях реализации ФГОС НОО.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r>
    </w:p>
    <w:p w:rsidR="001A4281" w:rsidRDefault="001A4281" w:rsidP="0065514C">
      <w:pPr>
        <w:shd w:val="clear" w:color="auto" w:fill="FFFFFF"/>
        <w:spacing w:after="240" w:line="270" w:lineRule="atLeast"/>
        <w:rPr>
          <w:rFonts w:ascii="Times New Roman" w:eastAsia="Times New Roman" w:hAnsi="Times New Roman" w:cs="Times New Roman"/>
          <w:b/>
          <w:bCs/>
          <w:color w:val="000000" w:themeColor="text1"/>
          <w:sz w:val="28"/>
          <w:szCs w:val="28"/>
        </w:rPr>
      </w:pPr>
    </w:p>
    <w:p w:rsidR="0065514C" w:rsidRPr="00317A86" w:rsidRDefault="0065514C" w:rsidP="0065514C">
      <w:pPr>
        <w:shd w:val="clear" w:color="auto" w:fill="FFFFFF"/>
        <w:spacing w:after="240" w:line="270" w:lineRule="atLeast"/>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lastRenderedPageBreak/>
        <w:t>Развитие УУД</w:t>
      </w:r>
      <w:r w:rsidRPr="00317A86">
        <w:rPr>
          <w:rFonts w:ascii="Times New Roman" w:eastAsia="Times New Roman" w:hAnsi="Times New Roman" w:cs="Times New Roman"/>
          <w:color w:val="000000" w:themeColor="text1"/>
          <w:sz w:val="28"/>
          <w:szCs w:val="28"/>
        </w:rPr>
        <w:t xml:space="preserve"> </w:t>
      </w:r>
    </w:p>
    <w:tbl>
      <w:tblPr>
        <w:tblW w:w="0" w:type="auto"/>
        <w:tblInd w:w="40" w:type="dxa"/>
        <w:tblCellMar>
          <w:left w:w="0" w:type="dxa"/>
          <w:right w:w="0" w:type="dxa"/>
        </w:tblCellMar>
        <w:tblLook w:val="04A0"/>
      </w:tblPr>
      <w:tblGrid>
        <w:gridCol w:w="2523"/>
        <w:gridCol w:w="2353"/>
        <w:gridCol w:w="4519"/>
      </w:tblGrid>
      <w:tr w:rsidR="0065514C" w:rsidRPr="00317A86" w:rsidTr="0065514C">
        <w:tc>
          <w:tcPr>
            <w:tcW w:w="2268" w:type="dxa"/>
            <w:tcBorders>
              <w:top w:val="dashed" w:sz="8" w:space="0" w:color="ACACAC"/>
              <w:left w:val="dashed" w:sz="8" w:space="0" w:color="ACACAC"/>
              <w:bottom w:val="dashed" w:sz="8" w:space="0" w:color="ACACAC"/>
              <w:right w:val="dashed" w:sz="8" w:space="0" w:color="ACACAC"/>
            </w:tcBorders>
            <w:tcMar>
              <w:top w:w="0" w:type="dxa"/>
              <w:left w:w="40" w:type="dxa"/>
              <w:bottom w:w="0" w:type="dxa"/>
              <w:right w:w="40"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Универсальные учебные действия</w:t>
            </w:r>
          </w:p>
        </w:tc>
        <w:tc>
          <w:tcPr>
            <w:tcW w:w="2410" w:type="dxa"/>
            <w:tcBorders>
              <w:top w:val="dashed" w:sz="8" w:space="0" w:color="ACACAC"/>
              <w:left w:val="nil"/>
              <w:bottom w:val="dashed" w:sz="8" w:space="0" w:color="ACACAC"/>
              <w:right w:val="dashed" w:sz="8" w:space="0" w:color="ACACAC"/>
            </w:tcBorders>
            <w:tcMar>
              <w:top w:w="0" w:type="dxa"/>
              <w:left w:w="40" w:type="dxa"/>
              <w:bottom w:w="0" w:type="dxa"/>
              <w:right w:w="40"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Приемы педагогической техники</w:t>
            </w:r>
          </w:p>
        </w:tc>
        <w:tc>
          <w:tcPr>
            <w:tcW w:w="5176" w:type="dxa"/>
            <w:tcBorders>
              <w:top w:val="dashed" w:sz="8" w:space="0" w:color="ACACAC"/>
              <w:left w:val="nil"/>
              <w:bottom w:val="dashed" w:sz="8" w:space="0" w:color="ACACAC"/>
              <w:right w:val="dashed" w:sz="8" w:space="0" w:color="ACACAC"/>
            </w:tcBorders>
            <w:tcMar>
              <w:top w:w="0" w:type="dxa"/>
              <w:left w:w="40" w:type="dxa"/>
              <w:bottom w:w="0" w:type="dxa"/>
              <w:right w:w="40"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Результаты развития УУД</w:t>
            </w:r>
          </w:p>
        </w:tc>
      </w:tr>
      <w:tr w:rsidR="0065514C" w:rsidRPr="00317A86" w:rsidTr="0065514C">
        <w:tc>
          <w:tcPr>
            <w:tcW w:w="2268" w:type="dxa"/>
            <w:tcBorders>
              <w:top w:val="nil"/>
              <w:left w:val="dashed" w:sz="8" w:space="0" w:color="555555"/>
              <w:bottom w:val="dashed" w:sz="8" w:space="0" w:color="555555"/>
              <w:right w:val="dashed" w:sz="8" w:space="0" w:color="555555"/>
            </w:tcBorders>
            <w:tcMar>
              <w:top w:w="0" w:type="dxa"/>
              <w:left w:w="40" w:type="dxa"/>
              <w:bottom w:w="0" w:type="dxa"/>
              <w:right w:w="40"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 xml:space="preserve">Личностные </w:t>
            </w:r>
            <w:r w:rsidRPr="00317A86">
              <w:rPr>
                <w:rFonts w:ascii="Times New Roman" w:eastAsia="Times New Roman" w:hAnsi="Times New Roman" w:cs="Times New Roman"/>
                <w:b/>
                <w:bCs/>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w:t>
            </w:r>
          </w:p>
        </w:tc>
        <w:tc>
          <w:tcPr>
            <w:tcW w:w="2410" w:type="dxa"/>
            <w:tcBorders>
              <w:top w:val="nil"/>
              <w:left w:val="nil"/>
              <w:bottom w:val="dashed" w:sz="8" w:space="0" w:color="555555"/>
              <w:right w:val="dashed" w:sz="8" w:space="0" w:color="555555"/>
            </w:tcBorders>
            <w:tcMar>
              <w:top w:w="0" w:type="dxa"/>
              <w:left w:w="40" w:type="dxa"/>
              <w:bottom w:w="0" w:type="dxa"/>
              <w:right w:w="40"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Задание массивом.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 Дай себе помочь.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Выход за пределы. Отсроченная реакция. Лови ошибку. Театрализация.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Идеальное задание.</w:t>
            </w:r>
          </w:p>
        </w:tc>
        <w:tc>
          <w:tcPr>
            <w:tcW w:w="5176" w:type="dxa"/>
            <w:tcBorders>
              <w:top w:val="nil"/>
              <w:left w:val="nil"/>
              <w:bottom w:val="dashed" w:sz="8" w:space="0" w:color="555555"/>
              <w:right w:val="dashed" w:sz="8" w:space="0" w:color="555555"/>
            </w:tcBorders>
            <w:tcMar>
              <w:top w:w="0" w:type="dxa"/>
              <w:left w:w="40" w:type="dxa"/>
              <w:bottom w:w="0" w:type="dxa"/>
              <w:right w:w="40"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proofErr w:type="spellStart"/>
            <w:r w:rsidRPr="00317A86">
              <w:rPr>
                <w:rFonts w:ascii="Times New Roman" w:eastAsia="Times New Roman" w:hAnsi="Times New Roman" w:cs="Times New Roman"/>
                <w:color w:val="000000" w:themeColor="text1"/>
                <w:sz w:val="28"/>
                <w:szCs w:val="28"/>
              </w:rPr>
              <w:t>Смыслообразование</w:t>
            </w:r>
            <w:proofErr w:type="spellEnd"/>
            <w:r w:rsidRPr="00317A86">
              <w:rPr>
                <w:rFonts w:ascii="Times New Roman" w:eastAsia="Times New Roman" w:hAnsi="Times New Roman" w:cs="Times New Roman"/>
                <w:color w:val="000000" w:themeColor="text1"/>
                <w:sz w:val="28"/>
                <w:szCs w:val="28"/>
              </w:rPr>
              <w:t xml:space="preserve"> — установление учащимися связи между целью учебной деятельности и ее мотивом.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Нравственно-этическая ориентация, в том числе и оценивание усваиваемого содержания. Самоопределение.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Самоопределение, </w:t>
            </w:r>
            <w:proofErr w:type="spellStart"/>
            <w:r w:rsidRPr="00317A86">
              <w:rPr>
                <w:rFonts w:ascii="Times New Roman" w:eastAsia="Times New Roman" w:hAnsi="Times New Roman" w:cs="Times New Roman"/>
                <w:color w:val="000000" w:themeColor="text1"/>
                <w:sz w:val="28"/>
                <w:szCs w:val="28"/>
              </w:rPr>
              <w:t>смыслообразование</w:t>
            </w:r>
            <w:proofErr w:type="spellEnd"/>
            <w:r w:rsidRPr="00317A86">
              <w:rPr>
                <w:rFonts w:ascii="Times New Roman" w:eastAsia="Times New Roman" w:hAnsi="Times New Roman" w:cs="Times New Roman"/>
                <w:color w:val="000000" w:themeColor="text1"/>
                <w:sz w:val="28"/>
                <w:szCs w:val="28"/>
              </w:rPr>
              <w:t xml:space="preserve">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w:t>
            </w:r>
          </w:p>
        </w:tc>
      </w:tr>
      <w:tr w:rsidR="0065514C" w:rsidRPr="00317A86" w:rsidTr="0065514C">
        <w:tc>
          <w:tcPr>
            <w:tcW w:w="2268" w:type="dxa"/>
            <w:tcBorders>
              <w:top w:val="nil"/>
              <w:left w:val="dashed" w:sz="8" w:space="0" w:color="555555"/>
              <w:bottom w:val="dashed" w:sz="8" w:space="0" w:color="555555"/>
              <w:right w:val="dashed" w:sz="8" w:space="0" w:color="555555"/>
            </w:tcBorders>
            <w:tcMar>
              <w:top w:w="0" w:type="dxa"/>
              <w:left w:w="40" w:type="dxa"/>
              <w:bottom w:w="0" w:type="dxa"/>
              <w:right w:w="40"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 xml:space="preserve">Регулятивные </w:t>
            </w:r>
            <w:r w:rsidRPr="00317A86">
              <w:rPr>
                <w:rFonts w:ascii="Times New Roman" w:eastAsia="Times New Roman" w:hAnsi="Times New Roman" w:cs="Times New Roman"/>
                <w:b/>
                <w:bCs/>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w:t>
            </w:r>
          </w:p>
        </w:tc>
        <w:tc>
          <w:tcPr>
            <w:tcW w:w="2410" w:type="dxa"/>
            <w:tcBorders>
              <w:top w:val="nil"/>
              <w:left w:val="nil"/>
              <w:bottom w:val="dashed" w:sz="8" w:space="0" w:color="555555"/>
              <w:right w:val="dashed" w:sz="8" w:space="0" w:color="555555"/>
            </w:tcBorders>
            <w:tcMar>
              <w:top w:w="0" w:type="dxa"/>
              <w:left w:w="40" w:type="dxa"/>
              <w:bottom w:w="0" w:type="dxa"/>
              <w:right w:w="40"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"Лист защиты".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Обсуждаем домашнее задание.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Резюме.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Вход в урок.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Идеальный опрос.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r>
            <w:proofErr w:type="spellStart"/>
            <w:r w:rsidRPr="00317A86">
              <w:rPr>
                <w:rFonts w:ascii="Times New Roman" w:eastAsia="Times New Roman" w:hAnsi="Times New Roman" w:cs="Times New Roman"/>
                <w:color w:val="000000" w:themeColor="text1"/>
                <w:sz w:val="28"/>
                <w:szCs w:val="28"/>
              </w:rPr>
              <w:t>Райтинг</w:t>
            </w:r>
            <w:proofErr w:type="spellEnd"/>
            <w:r w:rsidRPr="00317A86">
              <w:rPr>
                <w:rFonts w:ascii="Times New Roman" w:eastAsia="Times New Roman" w:hAnsi="Times New Roman" w:cs="Times New Roman"/>
                <w:color w:val="000000" w:themeColor="text1"/>
                <w:sz w:val="28"/>
                <w:szCs w:val="28"/>
              </w:rPr>
              <w:t xml:space="preserve">.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Вопрос к тексту.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Отсроченная реакция.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r>
            <w:proofErr w:type="gramStart"/>
            <w:r w:rsidRPr="00317A86">
              <w:rPr>
                <w:rFonts w:ascii="Times New Roman" w:eastAsia="Times New Roman" w:hAnsi="Times New Roman" w:cs="Times New Roman"/>
                <w:color w:val="000000" w:themeColor="text1"/>
                <w:sz w:val="28"/>
                <w:szCs w:val="28"/>
              </w:rPr>
              <w:t xml:space="preserve">Лови ошибку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Повторяем</w:t>
            </w:r>
            <w:proofErr w:type="gramEnd"/>
            <w:r w:rsidRPr="00317A86">
              <w:rPr>
                <w:rFonts w:ascii="Times New Roman" w:eastAsia="Times New Roman" w:hAnsi="Times New Roman" w:cs="Times New Roman"/>
                <w:color w:val="000000" w:themeColor="text1"/>
                <w:sz w:val="28"/>
                <w:szCs w:val="28"/>
              </w:rPr>
              <w:t xml:space="preserve"> с контролем.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Знакомьте с </w:t>
            </w:r>
            <w:r w:rsidRPr="00317A86">
              <w:rPr>
                <w:rFonts w:ascii="Times New Roman" w:eastAsia="Times New Roman" w:hAnsi="Times New Roman" w:cs="Times New Roman"/>
                <w:color w:val="000000" w:themeColor="text1"/>
                <w:sz w:val="28"/>
                <w:szCs w:val="28"/>
              </w:rPr>
              <w:lastRenderedPageBreak/>
              <w:t xml:space="preserve">критериями.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Организация работы в группах.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Вход в урок.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Показательный ответ.</w:t>
            </w:r>
          </w:p>
        </w:tc>
        <w:tc>
          <w:tcPr>
            <w:tcW w:w="5176" w:type="dxa"/>
            <w:tcBorders>
              <w:top w:val="nil"/>
              <w:left w:val="nil"/>
              <w:bottom w:val="dashed" w:sz="8" w:space="0" w:color="555555"/>
              <w:right w:val="dashed" w:sz="8" w:space="0" w:color="555555"/>
            </w:tcBorders>
            <w:tcMar>
              <w:top w:w="0" w:type="dxa"/>
              <w:left w:w="40" w:type="dxa"/>
              <w:bottom w:w="0" w:type="dxa"/>
              <w:right w:w="40"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proofErr w:type="spellStart"/>
            <w:r w:rsidRPr="00317A86">
              <w:rPr>
                <w:rFonts w:ascii="Times New Roman" w:eastAsia="Times New Roman" w:hAnsi="Times New Roman" w:cs="Times New Roman"/>
                <w:color w:val="000000" w:themeColor="text1"/>
                <w:sz w:val="28"/>
                <w:szCs w:val="28"/>
              </w:rPr>
              <w:lastRenderedPageBreak/>
              <w:t>Саморегуляция</w:t>
            </w:r>
            <w:proofErr w:type="spellEnd"/>
            <w:r w:rsidRPr="00317A86">
              <w:rPr>
                <w:rFonts w:ascii="Times New Roman" w:eastAsia="Times New Roman" w:hAnsi="Times New Roman" w:cs="Times New Roman"/>
                <w:color w:val="000000" w:themeColor="text1"/>
                <w:sz w:val="28"/>
                <w:szCs w:val="28"/>
              </w:rPr>
              <w:t xml:space="preserve"> как способность к преодолению препятствий.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Оценка — выделение и осознание учащимися того, что уже усвоено и что еще нужно </w:t>
            </w:r>
            <w:proofErr w:type="gramStart"/>
            <w:r w:rsidRPr="00317A86">
              <w:rPr>
                <w:rFonts w:ascii="Times New Roman" w:eastAsia="Times New Roman" w:hAnsi="Times New Roman" w:cs="Times New Roman"/>
                <w:color w:val="000000" w:themeColor="text1"/>
                <w:sz w:val="28"/>
                <w:szCs w:val="28"/>
              </w:rPr>
              <w:t>усвоить</w:t>
            </w:r>
            <w:proofErr w:type="gramEnd"/>
            <w:r w:rsidRPr="00317A86">
              <w:rPr>
                <w:rFonts w:ascii="Times New Roman" w:eastAsia="Times New Roman" w:hAnsi="Times New Roman" w:cs="Times New Roman"/>
                <w:color w:val="000000" w:themeColor="text1"/>
                <w:sz w:val="28"/>
                <w:szCs w:val="28"/>
              </w:rPr>
              <w:t xml:space="preserve">, осознание качества и уровня усвоения. Прогнозирование, контроль, коррекция, оценка. </w:t>
            </w:r>
            <w:proofErr w:type="spellStart"/>
            <w:r w:rsidRPr="00317A86">
              <w:rPr>
                <w:rFonts w:ascii="Times New Roman" w:eastAsia="Times New Roman" w:hAnsi="Times New Roman" w:cs="Times New Roman"/>
                <w:color w:val="000000" w:themeColor="text1"/>
                <w:sz w:val="28"/>
                <w:szCs w:val="28"/>
              </w:rPr>
              <w:t>Саморегуляция</w:t>
            </w:r>
            <w:proofErr w:type="spellEnd"/>
            <w:r w:rsidRPr="00317A86">
              <w:rPr>
                <w:rFonts w:ascii="Times New Roman" w:eastAsia="Times New Roman" w:hAnsi="Times New Roman" w:cs="Times New Roman"/>
                <w:color w:val="000000" w:themeColor="text1"/>
                <w:sz w:val="28"/>
                <w:szCs w:val="28"/>
              </w:rPr>
              <w:t xml:space="preserve"> как способность к мобилизации сил, к волевому усилию.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Контроль в форме сличения способа действия и его результата с заданным эталоном для обнаружения отклонений и отличий от эталона. Планирование, коррекция.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r>
            <w:proofErr w:type="spellStart"/>
            <w:r w:rsidRPr="00317A86">
              <w:rPr>
                <w:rFonts w:ascii="Times New Roman" w:eastAsia="Times New Roman" w:hAnsi="Times New Roman" w:cs="Times New Roman"/>
                <w:color w:val="000000" w:themeColor="text1"/>
                <w:sz w:val="28"/>
                <w:szCs w:val="28"/>
              </w:rPr>
              <w:t>Целеполагание</w:t>
            </w:r>
            <w:proofErr w:type="spellEnd"/>
            <w:r w:rsidRPr="00317A86">
              <w:rPr>
                <w:rFonts w:ascii="Times New Roman" w:eastAsia="Times New Roman" w:hAnsi="Times New Roman" w:cs="Times New Roman"/>
                <w:color w:val="000000" w:themeColor="text1"/>
                <w:sz w:val="28"/>
                <w:szCs w:val="28"/>
              </w:rPr>
              <w:t xml:space="preserve"> как постановка учебной задачи на основе соотнесения того/что уже известно и усвоено учащимися, и того, что еще неизвестно. Контроль в форме </w:t>
            </w:r>
            <w:r w:rsidRPr="00317A86">
              <w:rPr>
                <w:rFonts w:ascii="Times New Roman" w:eastAsia="Times New Roman" w:hAnsi="Times New Roman" w:cs="Times New Roman"/>
                <w:color w:val="000000" w:themeColor="text1"/>
                <w:sz w:val="28"/>
                <w:szCs w:val="28"/>
              </w:rPr>
              <w:lastRenderedPageBreak/>
              <w:t>сличения способа действия и его результата с заданным эталоном для обнаружения отклонений и отличий от эталона</w:t>
            </w:r>
          </w:p>
        </w:tc>
      </w:tr>
      <w:tr w:rsidR="0065514C" w:rsidRPr="00317A86" w:rsidTr="0065514C">
        <w:tc>
          <w:tcPr>
            <w:tcW w:w="2268" w:type="dxa"/>
            <w:tcBorders>
              <w:top w:val="nil"/>
              <w:left w:val="dashed" w:sz="8" w:space="0" w:color="555555"/>
              <w:bottom w:val="dashed" w:sz="8" w:space="0" w:color="555555"/>
              <w:right w:val="dashed" w:sz="8" w:space="0" w:color="555555"/>
            </w:tcBorders>
            <w:tcMar>
              <w:top w:w="0" w:type="dxa"/>
              <w:left w:w="40" w:type="dxa"/>
              <w:bottom w:w="0" w:type="dxa"/>
              <w:right w:w="40"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lastRenderedPageBreak/>
              <w:t>Познавательные</w:t>
            </w:r>
          </w:p>
        </w:tc>
        <w:tc>
          <w:tcPr>
            <w:tcW w:w="2410" w:type="dxa"/>
            <w:tcBorders>
              <w:top w:val="nil"/>
              <w:left w:val="nil"/>
              <w:bottom w:val="dashed" w:sz="8" w:space="0" w:color="555555"/>
              <w:right w:val="dashed" w:sz="8" w:space="0" w:color="555555"/>
            </w:tcBorders>
            <w:tcMar>
              <w:top w:w="0" w:type="dxa"/>
              <w:left w:w="40" w:type="dxa"/>
              <w:bottom w:w="0" w:type="dxa"/>
              <w:right w:w="40"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Свои примеры.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Удивляй.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Фантастическая добавка. Пересечение тем.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 Дай себе помочь.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Повторяем с контролем.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"Да" и "Нет" говорите.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Опрос "по цепочке".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 Опрос-итог.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Тренировочная контрольная работа.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r>
            <w:proofErr w:type="spellStart"/>
            <w:r w:rsidRPr="00317A86">
              <w:rPr>
                <w:rFonts w:ascii="Times New Roman" w:eastAsia="Times New Roman" w:hAnsi="Times New Roman" w:cs="Times New Roman"/>
                <w:color w:val="000000" w:themeColor="text1"/>
                <w:sz w:val="28"/>
                <w:szCs w:val="28"/>
              </w:rPr>
              <w:t>Блицконтрольная</w:t>
            </w:r>
            <w:proofErr w:type="spellEnd"/>
          </w:p>
        </w:tc>
        <w:tc>
          <w:tcPr>
            <w:tcW w:w="5176" w:type="dxa"/>
            <w:tcBorders>
              <w:top w:val="nil"/>
              <w:left w:val="nil"/>
              <w:bottom w:val="dashed" w:sz="8" w:space="0" w:color="555555"/>
              <w:right w:val="dashed" w:sz="8" w:space="0" w:color="555555"/>
            </w:tcBorders>
            <w:tcMar>
              <w:top w:w="0" w:type="dxa"/>
              <w:left w:w="40" w:type="dxa"/>
              <w:bottom w:w="0" w:type="dxa"/>
              <w:right w:w="40"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 xml:space="preserve">Поиск и выделение необходимой информации; рефлексия способов и условий действия, контроль и оценка процесса и результатов деятельности.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Самостоятельное создание алгоритмов деятельности при решении проблем творческого и поискового характера.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Общеучебные универсальные действия — поиск и выделение необходимой информации, структурирование знаний.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Логические универсальные действия: построение логической цепи рассуждений; подведение под понятие, выведение следствий.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Общеучебные универсальные действия (рефлексия способов и условий действия, контроль и оценка процесса и результатов деятельности)</w:t>
            </w:r>
          </w:p>
        </w:tc>
      </w:tr>
      <w:tr w:rsidR="0065514C" w:rsidRPr="00317A86" w:rsidTr="0065514C">
        <w:tc>
          <w:tcPr>
            <w:tcW w:w="2268" w:type="dxa"/>
            <w:tcBorders>
              <w:top w:val="nil"/>
              <w:left w:val="dashed" w:sz="8" w:space="0" w:color="555555"/>
              <w:bottom w:val="dashed" w:sz="8" w:space="0" w:color="555555"/>
              <w:right w:val="dashed" w:sz="8" w:space="0" w:color="555555"/>
            </w:tcBorders>
            <w:tcMar>
              <w:top w:w="0" w:type="dxa"/>
              <w:left w:w="40" w:type="dxa"/>
              <w:bottom w:w="0" w:type="dxa"/>
              <w:right w:w="40"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Коммуникативные</w:t>
            </w:r>
          </w:p>
        </w:tc>
        <w:tc>
          <w:tcPr>
            <w:tcW w:w="2410" w:type="dxa"/>
            <w:tcBorders>
              <w:top w:val="nil"/>
              <w:left w:val="nil"/>
              <w:bottom w:val="dashed" w:sz="8" w:space="0" w:color="555555"/>
              <w:right w:val="dashed" w:sz="8" w:space="0" w:color="555555"/>
            </w:tcBorders>
            <w:tcMar>
              <w:top w:w="0" w:type="dxa"/>
              <w:left w:w="40" w:type="dxa"/>
              <w:bottom w:w="0" w:type="dxa"/>
              <w:right w:w="40"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proofErr w:type="spellStart"/>
            <w:r w:rsidRPr="00317A86">
              <w:rPr>
                <w:rFonts w:ascii="Times New Roman" w:eastAsia="Times New Roman" w:hAnsi="Times New Roman" w:cs="Times New Roman"/>
                <w:color w:val="000000" w:themeColor="text1"/>
                <w:sz w:val="28"/>
                <w:szCs w:val="28"/>
              </w:rPr>
              <w:t>Взаимоопрос</w:t>
            </w:r>
            <w:proofErr w:type="spellEnd"/>
            <w:r w:rsidRPr="00317A86">
              <w:rPr>
                <w:rFonts w:ascii="Times New Roman" w:eastAsia="Times New Roman" w:hAnsi="Times New Roman" w:cs="Times New Roman"/>
                <w:color w:val="000000" w:themeColor="text1"/>
                <w:sz w:val="28"/>
                <w:szCs w:val="28"/>
              </w:rPr>
              <w:t xml:space="preserve">.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Организация работы в группах. </w:t>
            </w:r>
            <w:r w:rsidRPr="00317A86">
              <w:rPr>
                <w:rFonts w:ascii="Times New Roman" w:eastAsia="Times New Roman" w:hAnsi="Times New Roman" w:cs="Times New Roman"/>
                <w:color w:val="000000" w:themeColor="text1"/>
                <w:sz w:val="28"/>
                <w:szCs w:val="28"/>
              </w:rPr>
              <w:br/>
            </w:r>
            <w:r w:rsidRPr="00317A86">
              <w:rPr>
                <w:rFonts w:ascii="Times New Roman" w:eastAsia="Times New Roman" w:hAnsi="Times New Roman" w:cs="Times New Roman"/>
                <w:color w:val="000000" w:themeColor="text1"/>
                <w:sz w:val="28"/>
                <w:szCs w:val="28"/>
              </w:rPr>
              <w:br/>
              <w:t xml:space="preserve">"Да" и "Нет" говорите. </w:t>
            </w:r>
            <w:r w:rsidRPr="00317A86">
              <w:rPr>
                <w:rFonts w:ascii="Times New Roman" w:eastAsia="Times New Roman" w:hAnsi="Times New Roman" w:cs="Times New Roman"/>
                <w:color w:val="000000" w:themeColor="text1"/>
                <w:sz w:val="28"/>
                <w:szCs w:val="28"/>
              </w:rPr>
              <w:lastRenderedPageBreak/>
              <w:t>Советуйтесь</w:t>
            </w:r>
          </w:p>
        </w:tc>
        <w:tc>
          <w:tcPr>
            <w:tcW w:w="5176" w:type="dxa"/>
            <w:tcBorders>
              <w:top w:val="nil"/>
              <w:left w:val="nil"/>
              <w:bottom w:val="dashed" w:sz="8" w:space="0" w:color="555555"/>
              <w:right w:val="dashed" w:sz="8" w:space="0" w:color="555555"/>
            </w:tcBorders>
            <w:tcMar>
              <w:top w:w="0" w:type="dxa"/>
              <w:left w:w="40" w:type="dxa"/>
              <w:bottom w:w="0" w:type="dxa"/>
              <w:right w:w="40" w:type="dxa"/>
            </w:tcMar>
            <w:hideMark/>
          </w:tcPr>
          <w:p w:rsidR="0065514C" w:rsidRPr="00317A86" w:rsidRDefault="0065514C" w:rsidP="0065514C">
            <w:pPr>
              <w:spacing w:after="240" w:line="240" w:lineRule="auto"/>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lastRenderedPageBreak/>
              <w:t xml:space="preserve">Планирование учебного сотрудничества со сверстниками, постановка вопросов — инициативное сотрудничество в поиске и сборе информации, умение полно и точно выражать свои мысли. Планирование учебного сотрудничества с учителем, </w:t>
            </w:r>
            <w:r w:rsidRPr="00317A86">
              <w:rPr>
                <w:rFonts w:ascii="Times New Roman" w:eastAsia="Times New Roman" w:hAnsi="Times New Roman" w:cs="Times New Roman"/>
                <w:color w:val="000000" w:themeColor="text1"/>
                <w:sz w:val="28"/>
                <w:szCs w:val="28"/>
              </w:rPr>
              <w:lastRenderedPageBreak/>
              <w:t>инициативное сотрудничество в поиске и сборе информации</w:t>
            </w:r>
          </w:p>
        </w:tc>
      </w:tr>
    </w:tbl>
    <w:p w:rsidR="0065514C" w:rsidRPr="00317A86" w:rsidRDefault="0065514C" w:rsidP="0065514C">
      <w:pPr>
        <w:shd w:val="clear" w:color="auto" w:fill="FFFFFF"/>
        <w:spacing w:after="0" w:line="270" w:lineRule="atLeast"/>
        <w:rPr>
          <w:rFonts w:ascii="Times New Roman" w:eastAsia="Times New Roman" w:hAnsi="Times New Roman" w:cs="Times New Roman"/>
          <w:color w:val="000000" w:themeColor="text1"/>
          <w:sz w:val="28"/>
          <w:szCs w:val="28"/>
        </w:rPr>
      </w:pPr>
    </w:p>
    <w:p w:rsidR="0065514C" w:rsidRPr="00317A86" w:rsidRDefault="0065514C" w:rsidP="0065514C">
      <w:pPr>
        <w:shd w:val="clear" w:color="auto" w:fill="FFFFFF"/>
        <w:spacing w:after="225" w:line="270" w:lineRule="atLeast"/>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b/>
          <w:bCs/>
          <w:color w:val="000000" w:themeColor="text1"/>
          <w:sz w:val="28"/>
          <w:szCs w:val="28"/>
        </w:rPr>
        <w:t>Литература:</w:t>
      </w:r>
      <w:r w:rsidRPr="00317A86">
        <w:rPr>
          <w:rFonts w:ascii="Times New Roman" w:eastAsia="Times New Roman" w:hAnsi="Times New Roman" w:cs="Times New Roman"/>
          <w:color w:val="000000" w:themeColor="text1"/>
          <w:sz w:val="28"/>
          <w:szCs w:val="28"/>
        </w:rPr>
        <w:t xml:space="preserve"> </w:t>
      </w:r>
    </w:p>
    <w:p w:rsidR="0065514C" w:rsidRPr="00317A86" w:rsidRDefault="0065514C" w:rsidP="0065514C">
      <w:pPr>
        <w:numPr>
          <w:ilvl w:val="0"/>
          <w:numId w:val="5"/>
        </w:numPr>
        <w:shd w:val="clear" w:color="auto" w:fill="FFFFFF"/>
        <w:spacing w:before="100" w:beforeAutospacing="1" w:after="100" w:afterAutospacing="1" w:line="270" w:lineRule="atLeast"/>
        <w:ind w:left="435"/>
        <w:rPr>
          <w:rFonts w:ascii="Times New Roman" w:eastAsia="Times New Roman" w:hAnsi="Times New Roman" w:cs="Times New Roman"/>
          <w:color w:val="000000" w:themeColor="text1"/>
          <w:sz w:val="28"/>
          <w:szCs w:val="28"/>
        </w:rPr>
      </w:pPr>
      <w:proofErr w:type="spellStart"/>
      <w:r w:rsidRPr="00317A86">
        <w:rPr>
          <w:rFonts w:ascii="Times New Roman" w:eastAsia="Times New Roman" w:hAnsi="Times New Roman" w:cs="Times New Roman"/>
          <w:color w:val="000000" w:themeColor="text1"/>
          <w:sz w:val="28"/>
          <w:szCs w:val="28"/>
        </w:rPr>
        <w:t>Гин</w:t>
      </w:r>
      <w:proofErr w:type="spellEnd"/>
      <w:r w:rsidRPr="00317A86">
        <w:rPr>
          <w:rFonts w:ascii="Times New Roman" w:eastAsia="Times New Roman" w:hAnsi="Times New Roman" w:cs="Times New Roman"/>
          <w:color w:val="000000" w:themeColor="text1"/>
          <w:sz w:val="28"/>
          <w:szCs w:val="28"/>
        </w:rPr>
        <w:t xml:space="preserve"> А.А. Приемы педагогической техники: Свобода выбора. Открытость. Деятельность. Обратная связь. Идеальность: Пособие для учителя. – 4-е изд. – М.: Вита-Пресс, 2002.</w:t>
      </w:r>
    </w:p>
    <w:p w:rsidR="0065514C" w:rsidRPr="00317A86" w:rsidRDefault="0065514C" w:rsidP="0065514C">
      <w:pPr>
        <w:numPr>
          <w:ilvl w:val="0"/>
          <w:numId w:val="5"/>
        </w:numPr>
        <w:shd w:val="clear" w:color="auto" w:fill="FFFFFF"/>
        <w:spacing w:before="100" w:beforeAutospacing="1" w:after="100" w:afterAutospacing="1" w:line="270" w:lineRule="atLeast"/>
        <w:ind w:left="435"/>
        <w:rPr>
          <w:rFonts w:ascii="Times New Roman" w:eastAsia="Times New Roman" w:hAnsi="Times New Roman" w:cs="Times New Roman"/>
          <w:color w:val="000000" w:themeColor="text1"/>
          <w:sz w:val="28"/>
          <w:szCs w:val="28"/>
        </w:rPr>
      </w:pPr>
      <w:r w:rsidRPr="00317A86">
        <w:rPr>
          <w:rFonts w:ascii="Times New Roman" w:eastAsia="Times New Roman" w:hAnsi="Times New Roman" w:cs="Times New Roman"/>
          <w:color w:val="000000" w:themeColor="text1"/>
          <w:sz w:val="28"/>
          <w:szCs w:val="28"/>
        </w:rPr>
        <w:t>М.Г.Кудряшова. Приемы педагогической техники в начальной школе. Журнал "Начальная школа"</w:t>
      </w:r>
    </w:p>
    <w:p w:rsidR="0065514C" w:rsidRPr="00317A86" w:rsidRDefault="0065514C" w:rsidP="0065514C">
      <w:pPr>
        <w:shd w:val="clear" w:color="auto" w:fill="FFFFFF"/>
        <w:spacing w:after="150" w:line="270" w:lineRule="atLeast"/>
        <w:rPr>
          <w:rFonts w:ascii="Times New Roman" w:eastAsia="Times New Roman" w:hAnsi="Times New Roman" w:cs="Times New Roman"/>
          <w:color w:val="000000" w:themeColor="text1"/>
          <w:sz w:val="28"/>
          <w:szCs w:val="28"/>
        </w:rPr>
      </w:pPr>
    </w:p>
    <w:p w:rsidR="00A9526D" w:rsidRPr="00317A86" w:rsidRDefault="00A9526D">
      <w:pPr>
        <w:rPr>
          <w:rFonts w:ascii="Times New Roman" w:hAnsi="Times New Roman" w:cs="Times New Roman"/>
          <w:color w:val="000000" w:themeColor="text1"/>
          <w:sz w:val="28"/>
          <w:szCs w:val="28"/>
        </w:rPr>
      </w:pPr>
    </w:p>
    <w:sectPr w:rsidR="00A9526D" w:rsidRPr="00317A86" w:rsidSect="00DC6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3FF"/>
    <w:multiLevelType w:val="multilevel"/>
    <w:tmpl w:val="960C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FF114E"/>
    <w:multiLevelType w:val="multilevel"/>
    <w:tmpl w:val="0400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B055A"/>
    <w:multiLevelType w:val="multilevel"/>
    <w:tmpl w:val="DCA2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3875AD"/>
    <w:multiLevelType w:val="multilevel"/>
    <w:tmpl w:val="7E9CA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B67E26"/>
    <w:multiLevelType w:val="multilevel"/>
    <w:tmpl w:val="B6F4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514C"/>
    <w:rsid w:val="001A4281"/>
    <w:rsid w:val="00317A86"/>
    <w:rsid w:val="0065514C"/>
    <w:rsid w:val="00A9526D"/>
    <w:rsid w:val="00DC0A0B"/>
    <w:rsid w:val="00DC6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A55"/>
  </w:style>
  <w:style w:type="paragraph" w:styleId="1">
    <w:name w:val="heading 1"/>
    <w:basedOn w:val="a"/>
    <w:link w:val="10"/>
    <w:uiPriority w:val="9"/>
    <w:qFormat/>
    <w:rsid w:val="0065514C"/>
    <w:pPr>
      <w:spacing w:after="300" w:line="450" w:lineRule="atLeast"/>
      <w:outlineLvl w:val="0"/>
    </w:pPr>
    <w:rPr>
      <w:rFonts w:ascii="Arial" w:eastAsia="Times New Roman" w:hAnsi="Arial" w:cs="Arial"/>
      <w:color w:val="333333"/>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14C"/>
    <w:rPr>
      <w:rFonts w:ascii="Arial" w:eastAsia="Times New Roman" w:hAnsi="Arial" w:cs="Arial"/>
      <w:color w:val="333333"/>
      <w:kern w:val="36"/>
      <w:sz w:val="38"/>
      <w:szCs w:val="38"/>
    </w:rPr>
  </w:style>
  <w:style w:type="character" w:styleId="a3">
    <w:name w:val="Hyperlink"/>
    <w:basedOn w:val="a0"/>
    <w:uiPriority w:val="99"/>
    <w:semiHidden/>
    <w:unhideWhenUsed/>
    <w:rsid w:val="0065514C"/>
    <w:rPr>
      <w:color w:val="125A8A"/>
      <w:u w:val="single"/>
    </w:rPr>
  </w:style>
</w:styles>
</file>

<file path=word/webSettings.xml><?xml version="1.0" encoding="utf-8"?>
<w:webSettings xmlns:r="http://schemas.openxmlformats.org/officeDocument/2006/relationships" xmlns:w="http://schemas.openxmlformats.org/wordprocessingml/2006/main">
  <w:divs>
    <w:div w:id="972902989">
      <w:bodyDiv w:val="1"/>
      <w:marLeft w:val="0"/>
      <w:marRight w:val="0"/>
      <w:marTop w:val="0"/>
      <w:marBottom w:val="0"/>
      <w:divBdr>
        <w:top w:val="none" w:sz="0" w:space="0" w:color="auto"/>
        <w:left w:val="none" w:sz="0" w:space="0" w:color="auto"/>
        <w:bottom w:val="none" w:sz="0" w:space="0" w:color="auto"/>
        <w:right w:val="none" w:sz="0" w:space="0" w:color="auto"/>
      </w:divBdr>
      <w:divsChild>
        <w:div w:id="326136555">
          <w:marLeft w:val="0"/>
          <w:marRight w:val="0"/>
          <w:marTop w:val="0"/>
          <w:marBottom w:val="0"/>
          <w:divBdr>
            <w:top w:val="none" w:sz="0" w:space="0" w:color="auto"/>
            <w:left w:val="none" w:sz="0" w:space="0" w:color="auto"/>
            <w:bottom w:val="none" w:sz="0" w:space="0" w:color="auto"/>
            <w:right w:val="none" w:sz="0" w:space="0" w:color="auto"/>
          </w:divBdr>
          <w:divsChild>
            <w:div w:id="2056159101">
              <w:marLeft w:val="0"/>
              <w:marRight w:val="0"/>
              <w:marTop w:val="0"/>
              <w:marBottom w:val="0"/>
              <w:divBdr>
                <w:top w:val="none" w:sz="0" w:space="0" w:color="auto"/>
                <w:left w:val="none" w:sz="0" w:space="0" w:color="auto"/>
                <w:bottom w:val="none" w:sz="0" w:space="0" w:color="auto"/>
                <w:right w:val="none" w:sz="0" w:space="0" w:color="auto"/>
              </w:divBdr>
              <w:divsChild>
                <w:div w:id="1069500831">
                  <w:marLeft w:val="90"/>
                  <w:marRight w:val="3990"/>
                  <w:marTop w:val="0"/>
                  <w:marBottom w:val="0"/>
                  <w:divBdr>
                    <w:top w:val="none" w:sz="0" w:space="0" w:color="auto"/>
                    <w:left w:val="none" w:sz="0" w:space="0" w:color="auto"/>
                    <w:bottom w:val="none" w:sz="0" w:space="0" w:color="auto"/>
                    <w:right w:val="none" w:sz="0" w:space="0" w:color="auto"/>
                  </w:divBdr>
                  <w:divsChild>
                    <w:div w:id="852452994">
                      <w:marLeft w:val="0"/>
                      <w:marRight w:val="0"/>
                      <w:marTop w:val="0"/>
                      <w:marBottom w:val="0"/>
                      <w:divBdr>
                        <w:top w:val="none" w:sz="0" w:space="0" w:color="auto"/>
                        <w:left w:val="none" w:sz="0" w:space="0" w:color="auto"/>
                        <w:bottom w:val="none" w:sz="0" w:space="0" w:color="auto"/>
                        <w:right w:val="none" w:sz="0" w:space="0" w:color="auto"/>
                      </w:divBdr>
                      <w:divsChild>
                        <w:div w:id="1581058874">
                          <w:marLeft w:val="0"/>
                          <w:marRight w:val="0"/>
                          <w:marTop w:val="0"/>
                          <w:marBottom w:val="0"/>
                          <w:divBdr>
                            <w:top w:val="none" w:sz="0" w:space="0" w:color="auto"/>
                            <w:left w:val="none" w:sz="0" w:space="0" w:color="auto"/>
                            <w:bottom w:val="none" w:sz="0" w:space="0" w:color="auto"/>
                            <w:right w:val="none" w:sz="0" w:space="0" w:color="auto"/>
                          </w:divBdr>
                        </w:div>
                        <w:div w:id="1197085532">
                          <w:marLeft w:val="0"/>
                          <w:marRight w:val="0"/>
                          <w:marTop w:val="0"/>
                          <w:marBottom w:val="0"/>
                          <w:divBdr>
                            <w:top w:val="none" w:sz="0" w:space="0" w:color="auto"/>
                            <w:left w:val="none" w:sz="0" w:space="0" w:color="auto"/>
                            <w:bottom w:val="none" w:sz="0" w:space="0" w:color="auto"/>
                            <w:right w:val="none" w:sz="0" w:space="0" w:color="auto"/>
                          </w:divBdr>
                          <w:divsChild>
                            <w:div w:id="843591573">
                              <w:marLeft w:val="0"/>
                              <w:marRight w:val="0"/>
                              <w:marTop w:val="0"/>
                              <w:marBottom w:val="0"/>
                              <w:divBdr>
                                <w:top w:val="none" w:sz="0" w:space="0" w:color="auto"/>
                                <w:left w:val="none" w:sz="0" w:space="0" w:color="auto"/>
                                <w:bottom w:val="none" w:sz="0" w:space="0" w:color="auto"/>
                                <w:right w:val="none" w:sz="0" w:space="0" w:color="auto"/>
                              </w:divBdr>
                            </w:div>
                            <w:div w:id="2110343645">
                              <w:marLeft w:val="0"/>
                              <w:marRight w:val="0"/>
                              <w:marTop w:val="0"/>
                              <w:marBottom w:val="0"/>
                              <w:divBdr>
                                <w:top w:val="none" w:sz="0" w:space="0" w:color="auto"/>
                                <w:left w:val="none" w:sz="0" w:space="0" w:color="auto"/>
                                <w:bottom w:val="none" w:sz="0" w:space="0" w:color="auto"/>
                                <w:right w:val="none" w:sz="0" w:space="0" w:color="auto"/>
                              </w:divBdr>
                            </w:div>
                            <w:div w:id="1359352128">
                              <w:marLeft w:val="0"/>
                              <w:marRight w:val="0"/>
                              <w:marTop w:val="0"/>
                              <w:marBottom w:val="0"/>
                              <w:divBdr>
                                <w:top w:val="none" w:sz="0" w:space="0" w:color="auto"/>
                                <w:left w:val="none" w:sz="0" w:space="0" w:color="auto"/>
                                <w:bottom w:val="none" w:sz="0" w:space="0" w:color="auto"/>
                                <w:right w:val="none" w:sz="0" w:space="0" w:color="auto"/>
                              </w:divBdr>
                            </w:div>
                          </w:divsChild>
                        </w:div>
                        <w:div w:id="1490638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2905</Words>
  <Characters>16561</Characters>
  <Application>Microsoft Office Word</Application>
  <DocSecurity>0</DocSecurity>
  <Lines>138</Lines>
  <Paragraphs>38</Paragraphs>
  <ScaleCrop>false</ScaleCrop>
  <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7</cp:revision>
  <dcterms:created xsi:type="dcterms:W3CDTF">2015-10-30T05:54:00Z</dcterms:created>
  <dcterms:modified xsi:type="dcterms:W3CDTF">2016-11-11T05:29:00Z</dcterms:modified>
</cp:coreProperties>
</file>